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81" w:rsidRPr="008B3E46" w:rsidRDefault="008D5881">
      <w:pPr>
        <w:rPr>
          <w:szCs w:val="22"/>
        </w:rPr>
      </w:pPr>
      <w:bookmarkStart w:id="0" w:name="_GoBack"/>
      <w:bookmarkEnd w:id="0"/>
    </w:p>
    <w:p w:rsidR="00FE0AB7" w:rsidRPr="008B3E46" w:rsidRDefault="00FE0AB7" w:rsidP="00FE0AB7">
      <w:pPr>
        <w:jc w:val="center"/>
        <w:rPr>
          <w:b/>
          <w:sz w:val="32"/>
        </w:rPr>
      </w:pPr>
      <w:r w:rsidRPr="008B3E46">
        <w:rPr>
          <w:b/>
          <w:sz w:val="32"/>
        </w:rPr>
        <w:t xml:space="preserve">Campagne </w:t>
      </w:r>
      <w:r w:rsidR="00200074" w:rsidRPr="008B3E46">
        <w:rPr>
          <w:b/>
          <w:sz w:val="32"/>
        </w:rPr>
        <w:t>d’étalonnage</w:t>
      </w:r>
      <w:r w:rsidR="00B63082" w:rsidRPr="008B3E46">
        <w:rPr>
          <w:b/>
          <w:sz w:val="32"/>
        </w:rPr>
        <w:t>,</w:t>
      </w:r>
      <w:r w:rsidR="00200074" w:rsidRPr="008B3E46">
        <w:rPr>
          <w:b/>
          <w:sz w:val="32"/>
        </w:rPr>
        <w:t xml:space="preserve"> </w:t>
      </w:r>
      <w:r w:rsidR="002B49B1">
        <w:rPr>
          <w:b/>
          <w:sz w:val="32"/>
        </w:rPr>
        <w:t>27. Janvier – 21. Février 2020</w:t>
      </w:r>
    </w:p>
    <w:p w:rsidR="00FE0AB7" w:rsidRPr="008B3E46" w:rsidRDefault="00FE0AB7" w:rsidP="00FE0AB7">
      <w:pPr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200074" w:rsidRPr="00DB39A4" w:rsidTr="00597DF7">
        <w:tc>
          <w:tcPr>
            <w:tcW w:w="5245" w:type="dxa"/>
          </w:tcPr>
          <w:p w:rsidR="00200074" w:rsidRPr="008B3E46" w:rsidRDefault="003E4BDE" w:rsidP="00597DF7">
            <w:pPr>
              <w:pStyle w:val="personne"/>
              <w:spacing w:before="36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Personne responsable</w:t>
            </w:r>
            <w:r w:rsidR="00200074" w:rsidRPr="008B3E46">
              <w:rPr>
                <w:sz w:val="22"/>
                <w:lang w:val="fr-CH"/>
              </w:rPr>
              <w:t>:</w:t>
            </w:r>
          </w:p>
          <w:p w:rsidR="00200074" w:rsidRPr="008B3E46" w:rsidRDefault="00CC358C" w:rsidP="00CC358C">
            <w:pPr>
              <w:pStyle w:val="retr85"/>
              <w:tabs>
                <w:tab w:val="left" w:pos="1400"/>
              </w:tabs>
              <w:spacing w:before="120"/>
              <w:ind w:left="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Tobias Bühlmann</w:t>
            </w:r>
            <w:r w:rsidR="00200074" w:rsidRPr="008B3E46">
              <w:rPr>
                <w:sz w:val="22"/>
                <w:lang w:val="fr-CH"/>
              </w:rPr>
              <w:br/>
            </w:r>
            <w:hyperlink r:id="rId7" w:history="1">
              <w:r w:rsidRPr="00F52CB8">
                <w:rPr>
                  <w:rStyle w:val="Hyperlink"/>
                  <w:sz w:val="22"/>
                  <w:lang w:val="fr-CH"/>
                </w:rPr>
                <w:t>tobias.buehlmann@metas.ch</w:t>
              </w:r>
            </w:hyperlink>
            <w:r w:rsidR="00200074" w:rsidRPr="008B3E46">
              <w:rPr>
                <w:sz w:val="22"/>
                <w:lang w:val="fr-CH"/>
              </w:rPr>
              <w:br/>
              <w:t>Tel.:</w:t>
            </w:r>
            <w:r w:rsidR="00200074" w:rsidRPr="008B3E46">
              <w:rPr>
                <w:sz w:val="22"/>
                <w:lang w:val="fr-CH"/>
              </w:rPr>
              <w:tab/>
              <w:t>058 387 0</w:t>
            </w:r>
            <w:r>
              <w:rPr>
                <w:sz w:val="22"/>
                <w:lang w:val="fr-CH"/>
              </w:rPr>
              <w:t>4 40</w:t>
            </w:r>
            <w:r w:rsidR="00200074" w:rsidRPr="008B3E46">
              <w:rPr>
                <w:sz w:val="22"/>
                <w:lang w:val="fr-CH"/>
              </w:rPr>
              <w:br/>
            </w:r>
            <w:r w:rsidR="00200074" w:rsidRPr="008B3E46">
              <w:rPr>
                <w:lang w:val="fr-CH"/>
              </w:rPr>
              <w:t>Téléfax:</w:t>
            </w:r>
            <w:r w:rsidR="00200074" w:rsidRPr="008B3E46">
              <w:rPr>
                <w:sz w:val="22"/>
                <w:lang w:val="fr-CH"/>
              </w:rPr>
              <w:tab/>
              <w:t>058 387 02 10</w:t>
            </w:r>
          </w:p>
        </w:tc>
        <w:tc>
          <w:tcPr>
            <w:tcW w:w="3544" w:type="dxa"/>
          </w:tcPr>
          <w:p w:rsidR="00200074" w:rsidRPr="00650DEF" w:rsidRDefault="003205C3" w:rsidP="00CC358C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650DEF">
              <w:rPr>
                <w:sz w:val="22"/>
                <w:lang w:val="de-CH"/>
              </w:rPr>
              <w:t>METAS</w:t>
            </w:r>
            <w:r w:rsidR="00CC358C">
              <w:rPr>
                <w:sz w:val="22"/>
                <w:lang w:val="de-CH"/>
              </w:rPr>
              <w:br/>
              <w:t>T. Bühlmann</w:t>
            </w:r>
            <w:r w:rsidR="00200074" w:rsidRPr="00650DEF">
              <w:rPr>
                <w:sz w:val="22"/>
                <w:lang w:val="de-CH"/>
              </w:rPr>
              <w:br/>
              <w:t>Lindenweg 50</w:t>
            </w:r>
            <w:r w:rsidR="00200074" w:rsidRPr="00650DEF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200074" w:rsidRPr="00650DEF" w:rsidRDefault="00200074" w:rsidP="00200074">
      <w:pPr>
        <w:spacing w:before="240"/>
        <w:rPr>
          <w:lang w:val="de-CH"/>
        </w:rPr>
      </w:pPr>
    </w:p>
    <w:tbl>
      <w:tblPr>
        <w:tblW w:w="928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898"/>
        <w:gridCol w:w="316"/>
      </w:tblGrid>
      <w:tr w:rsidR="002B49B1" w:rsidRPr="006E2A74" w:rsidTr="002B49B1">
        <w:trPr>
          <w:gridAfter w:val="1"/>
          <w:wAfter w:w="316" w:type="dxa"/>
          <w:cantSplit/>
        </w:trPr>
        <w:tc>
          <w:tcPr>
            <w:tcW w:w="8968" w:type="dxa"/>
            <w:gridSpan w:val="2"/>
          </w:tcPr>
          <w:p w:rsidR="002B49B1" w:rsidRPr="006E2A74" w:rsidRDefault="002B49B1" w:rsidP="0063077B">
            <w:pPr>
              <w:rPr>
                <w:lang w:val="fr-FR"/>
              </w:rPr>
            </w:pPr>
            <w:r w:rsidRPr="006E2A74">
              <w:rPr>
                <w:lang w:val="fr-FR"/>
              </w:rPr>
              <w:t xml:space="preserve">Nom, </w:t>
            </w:r>
            <w:r>
              <w:rPr>
                <w:lang w:val="fr-FR"/>
              </w:rPr>
              <w:t>a</w:t>
            </w:r>
            <w:r w:rsidRPr="006E2A74">
              <w:rPr>
                <w:lang w:val="fr-FR"/>
              </w:rPr>
              <w:t>dresse de la personne de contact :</w:t>
            </w:r>
          </w:p>
        </w:tc>
      </w:tr>
      <w:tr w:rsidR="002B49B1" w:rsidRPr="00D82223" w:rsidTr="002B49B1">
        <w:trPr>
          <w:gridAfter w:val="1"/>
          <w:wAfter w:w="316" w:type="dxa"/>
          <w:cantSplit/>
        </w:trPr>
        <w:tc>
          <w:tcPr>
            <w:tcW w:w="8968" w:type="dxa"/>
            <w:gridSpan w:val="2"/>
            <w:tcBorders>
              <w:bottom w:val="nil"/>
            </w:tcBorders>
          </w:tcPr>
          <w:p w:rsidR="002B49B1" w:rsidRPr="006E2A74" w:rsidRDefault="002B49B1" w:rsidP="0063077B">
            <w:pPr>
              <w:tabs>
                <w:tab w:val="right" w:leader="dot" w:pos="8647"/>
              </w:tabs>
              <w:rPr>
                <w:lang w:val="fr-FR"/>
              </w:rPr>
            </w:pPr>
          </w:p>
          <w:p w:rsidR="002B49B1" w:rsidRPr="006E2A74" w:rsidRDefault="002B49B1" w:rsidP="0063077B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tab/>
            </w:r>
          </w:p>
          <w:p w:rsidR="002B49B1" w:rsidRPr="006E2A74" w:rsidRDefault="002B49B1" w:rsidP="0063077B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br/>
            </w:r>
            <w:r w:rsidRPr="006E2A74">
              <w:rPr>
                <w:lang w:val="fr-FR"/>
              </w:rPr>
              <w:tab/>
            </w:r>
          </w:p>
          <w:p w:rsidR="002B49B1" w:rsidRPr="006E2A74" w:rsidRDefault="002B49B1" w:rsidP="0063077B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br/>
            </w:r>
            <w:r w:rsidRPr="006E2A74">
              <w:rPr>
                <w:lang w:val="fr-FR"/>
              </w:rPr>
              <w:tab/>
            </w:r>
          </w:p>
          <w:p w:rsidR="002B49B1" w:rsidRPr="00D82223" w:rsidRDefault="002B49B1" w:rsidP="0063077B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</w:rPr>
            </w:pPr>
            <w:r w:rsidRPr="006E2A74">
              <w:rPr>
                <w:lang w:val="fr-FR"/>
              </w:rPr>
              <w:br/>
            </w:r>
            <w:r w:rsidRPr="00D4440E">
              <w:t>Téléphone</w:t>
            </w:r>
            <w:r>
              <w:t xml:space="preserve">: </w:t>
            </w:r>
            <w:r w:rsidRPr="00D82223">
              <w:tab/>
            </w:r>
          </w:p>
          <w:p w:rsidR="002B49B1" w:rsidRPr="00D82223" w:rsidRDefault="002B49B1" w:rsidP="0063077B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</w:rPr>
            </w:pPr>
          </w:p>
          <w:p w:rsidR="002B49B1" w:rsidRPr="00D82223" w:rsidRDefault="002B49B1" w:rsidP="0063077B">
            <w:pPr>
              <w:tabs>
                <w:tab w:val="right" w:leader="dot" w:pos="8647"/>
              </w:tabs>
              <w:rPr>
                <w:sz w:val="16"/>
                <w:szCs w:val="16"/>
              </w:rPr>
            </w:pPr>
            <w:r w:rsidRPr="00AF1E89">
              <w:t>Adresse mail (destinataire certificat):</w:t>
            </w:r>
            <w:r w:rsidRPr="00D82223">
              <w:t xml:space="preserve"> </w:t>
            </w:r>
            <w:r w:rsidRPr="00D82223">
              <w:tab/>
            </w:r>
          </w:p>
          <w:p w:rsidR="002B49B1" w:rsidRPr="00D82223" w:rsidRDefault="002B49B1" w:rsidP="0063077B">
            <w:pPr>
              <w:tabs>
                <w:tab w:val="right" w:leader="dot" w:pos="8647"/>
              </w:tabs>
            </w:pPr>
          </w:p>
        </w:tc>
      </w:tr>
      <w:tr w:rsidR="002B49B1" w:rsidRPr="00D82223" w:rsidTr="002B49B1">
        <w:trPr>
          <w:gridAfter w:val="1"/>
          <w:wAfter w:w="316" w:type="dxa"/>
          <w:cantSplit/>
        </w:trPr>
        <w:tc>
          <w:tcPr>
            <w:tcW w:w="8968" w:type="dxa"/>
            <w:gridSpan w:val="2"/>
            <w:tcBorders>
              <w:bottom w:val="single" w:sz="18" w:space="0" w:color="auto"/>
            </w:tcBorders>
          </w:tcPr>
          <w:p w:rsidR="002B49B1" w:rsidRPr="00D82223" w:rsidRDefault="002B49B1" w:rsidP="0063077B"/>
        </w:tc>
      </w:tr>
      <w:tr w:rsidR="002B49B1" w:rsidRPr="00D82223" w:rsidTr="002B49B1">
        <w:trPr>
          <w:gridAfter w:val="1"/>
          <w:wAfter w:w="316" w:type="dxa"/>
          <w:cantSplit/>
        </w:trPr>
        <w:tc>
          <w:tcPr>
            <w:tcW w:w="8968" w:type="dxa"/>
            <w:gridSpan w:val="2"/>
            <w:tcBorders>
              <w:bottom w:val="single" w:sz="18" w:space="0" w:color="auto"/>
            </w:tcBorders>
          </w:tcPr>
          <w:p w:rsidR="002B49B1" w:rsidRPr="001D123B" w:rsidRDefault="002B49B1" w:rsidP="0063077B"/>
          <w:p w:rsidR="002B49B1" w:rsidRDefault="002B49B1" w:rsidP="0063077B">
            <w:pPr>
              <w:rPr>
                <w:lang w:val="it-IT"/>
              </w:rPr>
            </w:pPr>
            <w:r>
              <w:rPr>
                <w:lang w:val="it-IT"/>
              </w:rPr>
              <w:t>Référence, numéro de commande:…………………………………………………………….</w:t>
            </w:r>
          </w:p>
          <w:p w:rsidR="002B49B1" w:rsidRPr="00D82223" w:rsidRDefault="002B49B1" w:rsidP="0063077B"/>
        </w:tc>
      </w:tr>
      <w:tr w:rsidR="00200074" w:rsidRPr="008B3E46" w:rsidTr="002B49B1">
        <w:trPr>
          <w:gridBefore w:val="1"/>
          <w:wBefore w:w="70" w:type="dxa"/>
          <w:cantSplit/>
        </w:trPr>
        <w:tc>
          <w:tcPr>
            <w:tcW w:w="9214" w:type="dxa"/>
            <w:gridSpan w:val="2"/>
            <w:tcBorders>
              <w:top w:val="nil"/>
            </w:tcBorders>
          </w:tcPr>
          <w:p w:rsidR="00200074" w:rsidRPr="008B3E46" w:rsidRDefault="00200074" w:rsidP="00597DF7">
            <w:pPr>
              <w:spacing w:before="240"/>
            </w:pPr>
            <w:r w:rsidRPr="008B3E46">
              <w:t>Veuillez cocher la(les) prestation(s) désirée(s) dans la liste ci-après.</w:t>
            </w:r>
          </w:p>
          <w:p w:rsidR="00200074" w:rsidRPr="008B3E46" w:rsidRDefault="00200074" w:rsidP="00597DF7">
            <w:pPr>
              <w:spacing w:before="240"/>
            </w:pPr>
            <w:r w:rsidRPr="008B3E46">
              <w:t>L’appareil de référence respectivement le mélange de référence suivant est annoncé pour étalonnage à METAS:</w:t>
            </w:r>
          </w:p>
          <w:p w:rsidR="00200074" w:rsidRPr="008B3E46" w:rsidRDefault="00200074" w:rsidP="00597DF7">
            <w:pPr>
              <w:spacing w:after="240"/>
            </w:pPr>
            <w:r w:rsidRPr="008B3E46"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B3E46">
              <w:rPr>
                <w:highlight w:val="lightGray"/>
              </w:rPr>
              <w:instrText xml:space="preserve"> FORMTEXT </w:instrText>
            </w:r>
            <w:r w:rsidRPr="008B3E46">
              <w:rPr>
                <w:highlight w:val="lightGray"/>
              </w:rPr>
            </w:r>
            <w:r w:rsidRPr="008B3E46">
              <w:rPr>
                <w:highlight w:val="lightGray"/>
              </w:rPr>
              <w:fldChar w:fldCharType="separate"/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highlight w:val="lightGray"/>
              </w:rPr>
              <w:fldChar w:fldCharType="end"/>
            </w:r>
            <w:bookmarkEnd w:id="1"/>
          </w:p>
        </w:tc>
      </w:tr>
      <w:tr w:rsidR="00200074" w:rsidRPr="008B3E46" w:rsidTr="002B49B1">
        <w:trPr>
          <w:gridBefore w:val="1"/>
          <w:wBefore w:w="70" w:type="dxa"/>
          <w:cantSplit/>
          <w:trHeight w:val="3032"/>
        </w:trPr>
        <w:tc>
          <w:tcPr>
            <w:tcW w:w="9214" w:type="dxa"/>
            <w:gridSpan w:val="2"/>
          </w:tcPr>
          <w:p w:rsidR="00200074" w:rsidRPr="008B3E46" w:rsidRDefault="00200074" w:rsidP="00597DF7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200074" w:rsidRPr="008B3E46" w:rsidRDefault="00200074" w:rsidP="00597DF7">
            <w:pPr>
              <w:tabs>
                <w:tab w:val="right" w:leader="dot" w:pos="8647"/>
              </w:tabs>
              <w:spacing w:after="240"/>
            </w:pPr>
            <w:r w:rsidRPr="008B3E46">
              <w:t>Pour l'étalonnage d'un mélange de gaz, indiquer s.v.p. la fraction de quantité de matière et le gaz de complément.</w:t>
            </w:r>
          </w:p>
          <w:p w:rsidR="00200074" w:rsidRPr="008B3E46" w:rsidRDefault="00200074" w:rsidP="004400D9">
            <w:pPr>
              <w:tabs>
                <w:tab w:val="right" w:leader="dot" w:pos="8647"/>
              </w:tabs>
              <w:spacing w:after="240"/>
              <w:rPr>
                <w:szCs w:val="22"/>
              </w:rPr>
            </w:pPr>
            <w:r w:rsidRPr="008B3E46">
              <w:t xml:space="preserve">Pour l'étalonnage </w:t>
            </w:r>
            <w:r w:rsidRPr="008B3E46">
              <w:rPr>
                <w:szCs w:val="22"/>
              </w:rPr>
              <w:t>d'un</w:t>
            </w:r>
            <w:r w:rsidR="004400D9" w:rsidRPr="008B3E46">
              <w:rPr>
                <w:szCs w:val="22"/>
              </w:rPr>
              <w:t xml:space="preserve"> appareil de mesure</w:t>
            </w:r>
            <w:r w:rsidRPr="008B3E46">
              <w:rPr>
                <w:szCs w:val="22"/>
              </w:rPr>
              <w:t xml:space="preserve">, </w:t>
            </w:r>
            <w:r w:rsidRPr="008B3E46">
              <w:t>indiquer s.v.p. la fraction de quantité de matière des points d'étalonnage.</w:t>
            </w:r>
          </w:p>
        </w:tc>
      </w:tr>
    </w:tbl>
    <w:p w:rsidR="008B3E46" w:rsidRPr="008B3E46" w:rsidRDefault="008B3E46"/>
    <w:p w:rsidR="00FE0AB7" w:rsidRPr="008B3E46" w:rsidRDefault="008B3E46">
      <w:r w:rsidRPr="008B3E46">
        <w:br w:type="page"/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7670"/>
        <w:gridCol w:w="1417"/>
        <w:gridCol w:w="809"/>
      </w:tblGrid>
      <w:tr w:rsidR="008B3E46" w:rsidRPr="008B3E46" w:rsidTr="008B3E46">
        <w:trPr>
          <w:trHeight w:val="6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lastRenderedPageBreak/>
              <w:t>Prestations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Prix en CHF (sans TVA)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color w:val="000000"/>
                <w:sz w:val="24"/>
                <w:szCs w:val="22"/>
                <w:lang w:eastAsia="en-US"/>
              </w:rPr>
            </w:pPr>
          </w:p>
        </w:tc>
      </w:tr>
      <w:tr w:rsidR="008B3E46" w:rsidRPr="008B3E4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650DEF" w:rsidRDefault="008B3E46" w:rsidP="00650DEF">
            <w:pPr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</w:pP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Mélange de gaz NO, nmol/mol</w:t>
            </w:r>
            <w:r w:rsidR="00650DEF"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-</w:t>
            </w:r>
            <w:r w:rsidR="00650DEF" w:rsidRPr="00650DEF">
              <w:rPr>
                <w:rFonts w:cs="Arial"/>
                <w:b/>
                <w:bCs/>
                <w:color w:val="000000"/>
                <w:szCs w:val="22"/>
                <w:lang w:val="it-IT" w:eastAsia="en-US"/>
              </w:rPr>
              <w:t>µ</w:t>
            </w:r>
            <w:r w:rsidR="00650DEF"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mol/mol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, certificat inclu</w:t>
            </w:r>
            <w:r w:rsid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640.00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-88093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8B3E46" w:rsidP="008B3E46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8B3E46" w:rsidRPr="008B3E46" w:rsidTr="008B3E46">
        <w:trPr>
          <w:trHeight w:val="5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650DEF" w:rsidRDefault="008B3E46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</w:pP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Mélange de gaz NO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val="it-IT" w:eastAsia="en-US"/>
              </w:rPr>
              <w:t>2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 xml:space="preserve">, </w:t>
            </w:r>
            <w:r w:rsidR="00650DEF"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nmol/mol-</w:t>
            </w:r>
            <w:r w:rsidR="00650DEF" w:rsidRPr="00650DEF">
              <w:rPr>
                <w:rFonts w:cs="Arial"/>
                <w:b/>
                <w:bCs/>
                <w:color w:val="000000"/>
                <w:szCs w:val="22"/>
                <w:lang w:val="it-IT" w:eastAsia="en-US"/>
              </w:rPr>
              <w:t>µ</w:t>
            </w:r>
            <w:r w:rsidR="00650DEF"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mol/mol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, certificat inclus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820.00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-197120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8B3E46" w:rsidP="008B3E46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8B3E46" w:rsidRPr="008B3E46" w:rsidTr="008B3E46">
        <w:trPr>
          <w:trHeight w:val="52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Appareil de mesure NOx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center"/>
              <w:rPr>
                <w:rFonts w:ascii="Calibri" w:hAnsi="Calibri"/>
                <w:color w:val="000000"/>
                <w:sz w:val="24"/>
                <w:szCs w:val="40"/>
                <w:lang w:eastAsia="en-US"/>
              </w:rPr>
            </w:pPr>
          </w:p>
        </w:tc>
      </w:tr>
      <w:tr w:rsidR="008B3E46" w:rsidRPr="008B3E46" w:rsidTr="008B3E46">
        <w:trPr>
          <w:trHeight w:val="52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C383D" w:rsidRDefault="008B3E46" w:rsidP="008B3E46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8C383D">
              <w:rPr>
                <w:rFonts w:ascii="Calibri" w:hAnsi="Calibri"/>
                <w:color w:val="000000"/>
                <w:szCs w:val="22"/>
                <w:lang w:val="en-US" w:eastAsia="en-US"/>
              </w:rPr>
              <w:t>NO</w:t>
            </w:r>
            <w:r w:rsidRPr="00650DEF">
              <w:rPr>
                <w:rFonts w:ascii="Calibri" w:hAnsi="Calibri"/>
                <w:color w:val="000000"/>
                <w:szCs w:val="22"/>
                <w:vertAlign w:val="subscript"/>
                <w:lang w:val="en-US" w:eastAsia="en-US"/>
              </w:rPr>
              <w:t>2</w:t>
            </w:r>
            <w:r w:rsidRPr="008C383D">
              <w:rPr>
                <w:rFonts w:ascii="Calibri" w:hAnsi="Calibri"/>
                <w:color w:val="000000"/>
                <w:szCs w:val="22"/>
                <w:lang w:val="en-US" w:eastAsia="en-US"/>
              </w:rPr>
              <w:t>, 50-250 nmol/mol, 2 points, certificat inclus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870.00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-4051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8B3E46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8B3E46" w:rsidRPr="008B3E46" w:rsidTr="008B3E46">
        <w:trPr>
          <w:trHeight w:val="5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NO, 50-500 nmol/mol, 2 points, certificat inclus en combinaison avec étalonnage NO</w:t>
            </w:r>
            <w:r w:rsidRPr="00650DEF">
              <w:rPr>
                <w:rFonts w:ascii="Calibri" w:hAnsi="Calibri"/>
                <w:color w:val="000000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412.00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11657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8B3E46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8B3E46" w:rsidRPr="008B3E46" w:rsidTr="008B3E46">
        <w:trPr>
          <w:trHeight w:val="5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NO, 50-500 nmol/mol, 2 points, certificat inclus (sans étalonnage NO</w:t>
            </w:r>
            <w:r w:rsidRPr="00650DEF">
              <w:rPr>
                <w:rFonts w:ascii="Calibri" w:hAnsi="Calibri"/>
                <w:color w:val="000000"/>
                <w:szCs w:val="22"/>
                <w:vertAlign w:val="subscript"/>
                <w:lang w:eastAsia="en-US"/>
              </w:rPr>
              <w:t>2</w:t>
            </w: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674.00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5359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8B3E46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8B3E46" w:rsidRPr="008B3E46" w:rsidTr="008B3E46">
        <w:trPr>
          <w:trHeight w:val="525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Mélange de gaz BTEX (</w:t>
            </w:r>
            <w:r w:rsidR="002069B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B</w:t>
            </w: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enzène, Toluène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, Ethylbenzè</w:t>
            </w: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ne, Xylène), 2-1000 nmol/mol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center"/>
              <w:rPr>
                <w:rFonts w:ascii="Calibri" w:hAnsi="Calibri"/>
                <w:color w:val="000000"/>
                <w:sz w:val="24"/>
                <w:szCs w:val="40"/>
                <w:lang w:eastAsia="en-US"/>
              </w:rPr>
            </w:pPr>
          </w:p>
        </w:tc>
      </w:tr>
      <w:tr w:rsidR="008B3E46" w:rsidRPr="008B3E46" w:rsidTr="008B3E46">
        <w:trPr>
          <w:trHeight w:val="52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Pour un composant, certificat inclus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1155.00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-17378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8B3E46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650DEF" w:rsidRPr="008B3E4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650DEF" w:rsidP="00650DEF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Mélange de gaz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NH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eastAsia="en-US"/>
              </w:rPr>
              <w:t>3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, 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nmol/mol-</w:t>
            </w:r>
            <w:r w:rsidRPr="00650DEF">
              <w:rPr>
                <w:rFonts w:cs="Arial"/>
                <w:b/>
                <w:bCs/>
                <w:color w:val="000000"/>
                <w:szCs w:val="22"/>
                <w:lang w:val="it-IT" w:eastAsia="en-US"/>
              </w:rPr>
              <w:t>µ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mol/mol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, certificat inclus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650DEF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Cs w:val="22"/>
                <w:lang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-19200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650DEF" w:rsidRPr="008B3E46" w:rsidRDefault="00C4664E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650DEF" w:rsidRPr="008B3E4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650DEF" w:rsidP="00C4664E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Appareil de mesure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 NH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eastAsia="en-US"/>
              </w:rPr>
              <w:t>3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1-500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 nmol/mol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650DEF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DEF" w:rsidRPr="008B3E46" w:rsidRDefault="00650DEF" w:rsidP="00374C9B">
            <w:pPr>
              <w:jc w:val="center"/>
              <w:rPr>
                <w:rFonts w:ascii="Calibri" w:hAnsi="Calibri"/>
                <w:color w:val="000000"/>
                <w:sz w:val="24"/>
                <w:szCs w:val="40"/>
                <w:lang w:eastAsia="en-US"/>
              </w:rPr>
            </w:pPr>
          </w:p>
        </w:tc>
      </w:tr>
      <w:tr w:rsidR="00650DEF" w:rsidRPr="008B3E4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650DEF" w:rsidRDefault="00650DEF" w:rsidP="008B3E46">
            <w:pPr>
              <w:rPr>
                <w:rFonts w:ascii="Calibri" w:hAnsi="Calibri"/>
                <w:bCs/>
                <w:color w:val="000000"/>
                <w:szCs w:val="22"/>
                <w:lang w:eastAsia="en-US"/>
              </w:rPr>
            </w:pPr>
            <w:r w:rsidRPr="00650DEF">
              <w:rPr>
                <w:rFonts w:ascii="Calibri" w:hAnsi="Calibri"/>
                <w:bCs/>
                <w:color w:val="000000"/>
                <w:szCs w:val="22"/>
                <w:lang w:eastAsia="en-US"/>
              </w:rPr>
              <w:t>2 points, certificat inclus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650DEF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Cs w:val="22"/>
                <w:lang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127166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650DEF" w:rsidRPr="008B3E46" w:rsidRDefault="00C4664E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8B3E46" w:rsidRPr="008B3E4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Autres prestations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sur demande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374C9B">
            <w:pPr>
              <w:jc w:val="center"/>
              <w:rPr>
                <w:rFonts w:ascii="Calibri" w:hAnsi="Calibri"/>
                <w:color w:val="000000"/>
                <w:sz w:val="24"/>
                <w:szCs w:val="40"/>
                <w:lang w:eastAsia="en-US"/>
              </w:rPr>
            </w:pPr>
          </w:p>
        </w:tc>
      </w:tr>
    </w:tbl>
    <w:p w:rsidR="00B24A74" w:rsidRDefault="00B24A74">
      <w:pPr>
        <w:rPr>
          <w:szCs w:val="22"/>
        </w:rPr>
      </w:pPr>
    </w:p>
    <w:p w:rsidR="00BD31FA" w:rsidRPr="008B3E46" w:rsidRDefault="00345B81">
      <w:pPr>
        <w:rPr>
          <w:szCs w:val="22"/>
        </w:rPr>
      </w:pPr>
      <w:r>
        <w:rPr>
          <w:rFonts w:cs="Arial"/>
          <w:i/>
          <w:iCs/>
          <w:sz w:val="20"/>
          <w:lang w:val="fr-FR"/>
        </w:rPr>
        <w:t>« </w:t>
      </w:r>
      <w:r w:rsidR="00BD31FA">
        <w:rPr>
          <w:rFonts w:cs="Arial"/>
          <w:i/>
          <w:iCs/>
          <w:sz w:val="20"/>
          <w:lang w:val="fr-FR"/>
        </w:rPr>
        <w:t>Les conditions commerciales générales METAS</w:t>
      </w:r>
      <w:r w:rsidR="00F03D88">
        <w:rPr>
          <w:rFonts w:cs="Arial"/>
          <w:i/>
          <w:iCs/>
          <w:sz w:val="20"/>
          <w:lang w:val="fr-FR"/>
        </w:rPr>
        <w:t> »</w:t>
      </w:r>
      <w:r w:rsidR="00BD31FA">
        <w:rPr>
          <w:rFonts w:cs="Arial"/>
          <w:i/>
          <w:iCs/>
          <w:sz w:val="20"/>
          <w:lang w:val="fr-FR"/>
        </w:rPr>
        <w:t xml:space="preserve"> sont applicables à tous les services METAS. Elles sont disponibles sous </w:t>
      </w:r>
      <w:hyperlink r:id="rId8" w:history="1">
        <w:r w:rsidR="00BD31FA"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 w:rsidR="00BD31FA"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sectPr w:rsidR="00BD31FA" w:rsidRPr="008B3E46"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A4" w:rsidRDefault="009B48A4">
      <w:r>
        <w:separator/>
      </w:r>
    </w:p>
    <w:p w:rsidR="009B48A4" w:rsidRDefault="009B48A4"/>
  </w:endnote>
  <w:endnote w:type="continuationSeparator" w:id="0">
    <w:p w:rsidR="009B48A4" w:rsidRDefault="009B48A4">
      <w:r>
        <w:continuationSeparator/>
      </w:r>
    </w:p>
    <w:p w:rsidR="009B48A4" w:rsidRDefault="009B4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81" w:rsidRDefault="00597DF7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7225B3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7225B3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81" w:rsidRDefault="00597DF7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7225B3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7225B3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A4" w:rsidRDefault="009B48A4">
      <w:r>
        <w:separator/>
      </w:r>
    </w:p>
    <w:p w:rsidR="009B48A4" w:rsidRDefault="009B48A4"/>
  </w:footnote>
  <w:footnote w:type="continuationSeparator" w:id="0">
    <w:p w:rsidR="009B48A4" w:rsidRDefault="009B48A4">
      <w:r>
        <w:continuationSeparator/>
      </w:r>
    </w:p>
    <w:p w:rsidR="009B48A4" w:rsidRDefault="009B4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D5881">
      <w:trPr>
        <w:cantSplit/>
        <w:trHeight w:hRule="exact" w:val="1800"/>
      </w:trPr>
      <w:tc>
        <w:tcPr>
          <w:tcW w:w="4848" w:type="dxa"/>
        </w:tcPr>
        <w:p w:rsidR="008D5881" w:rsidRDefault="008B3E46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5881" w:rsidRDefault="008D5881">
          <w:pPr>
            <w:pStyle w:val="Logo"/>
          </w:pPr>
        </w:p>
      </w:tc>
      <w:tc>
        <w:tcPr>
          <w:tcW w:w="4961" w:type="dxa"/>
        </w:tcPr>
        <w:p w:rsidR="008D5881" w:rsidRDefault="00597DF7">
          <w:pPr>
            <w:pStyle w:val="KopfFett"/>
          </w:pPr>
          <w:r>
            <w:t>Institut fédéral de métrologie METAS</w:t>
          </w:r>
        </w:p>
      </w:tc>
    </w:tr>
  </w:tbl>
  <w:p w:rsidR="008D5881" w:rsidRDefault="008D58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45948D7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7B109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2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6E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42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0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C3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45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CC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998656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75408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08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0D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E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A6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AE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4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B41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2A52D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4A6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82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E8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9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46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41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FE0AB7"/>
    <w:rsid w:val="00004A50"/>
    <w:rsid w:val="00074766"/>
    <w:rsid w:val="000F16FA"/>
    <w:rsid w:val="000F4760"/>
    <w:rsid w:val="00146AB0"/>
    <w:rsid w:val="001D0127"/>
    <w:rsid w:val="00200074"/>
    <w:rsid w:val="002069B6"/>
    <w:rsid w:val="002B49B1"/>
    <w:rsid w:val="003205C3"/>
    <w:rsid w:val="00345B81"/>
    <w:rsid w:val="003E4BDE"/>
    <w:rsid w:val="004400D9"/>
    <w:rsid w:val="00597DF7"/>
    <w:rsid w:val="00650DEF"/>
    <w:rsid w:val="0070476F"/>
    <w:rsid w:val="007225B3"/>
    <w:rsid w:val="007F46C0"/>
    <w:rsid w:val="008B3E46"/>
    <w:rsid w:val="008C383D"/>
    <w:rsid w:val="008D5881"/>
    <w:rsid w:val="00996D91"/>
    <w:rsid w:val="009B48A4"/>
    <w:rsid w:val="00B24A74"/>
    <w:rsid w:val="00B63082"/>
    <w:rsid w:val="00BD31FA"/>
    <w:rsid w:val="00C42980"/>
    <w:rsid w:val="00C4664E"/>
    <w:rsid w:val="00CC358C"/>
    <w:rsid w:val="00D909A3"/>
    <w:rsid w:val="00DB39A4"/>
    <w:rsid w:val="00F03D88"/>
    <w:rsid w:val="00F77785"/>
    <w:rsid w:val="00FE0AB7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B685E9-4F69-48FF-B1C8-F58702C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AB7"/>
    <w:rPr>
      <w:rFonts w:ascii="Arial" w:hAnsi="Arial"/>
      <w:sz w:val="22"/>
      <w:lang w:val="fr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paragraph" w:customStyle="1" w:styleId="Post">
    <w:name w:val="Post"/>
    <w:basedOn w:val="Standard"/>
    <w:next w:val="Standard"/>
    <w:rsid w:val="00FE0AB7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FE0AB7"/>
    <w:pPr>
      <w:spacing w:line="200" w:lineRule="exact"/>
    </w:pPr>
    <w:rPr>
      <w:sz w:val="15"/>
    </w:rPr>
  </w:style>
  <w:style w:type="paragraph" w:customStyle="1" w:styleId="retr85">
    <w:name w:val="retr 8.5"/>
    <w:basedOn w:val="Standard"/>
    <w:rsid w:val="00200074"/>
    <w:pPr>
      <w:spacing w:before="567"/>
      <w:ind w:left="4820"/>
    </w:pPr>
    <w:rPr>
      <w:sz w:val="24"/>
      <w:lang w:val="de-DE"/>
    </w:rPr>
  </w:style>
  <w:style w:type="paragraph" w:customStyle="1" w:styleId="personne">
    <w:name w:val="personne"/>
    <w:basedOn w:val="Standard"/>
    <w:rsid w:val="00200074"/>
    <w:pPr>
      <w:tabs>
        <w:tab w:val="left" w:pos="5387"/>
      </w:tabs>
      <w:spacing w:before="720"/>
      <w:ind w:left="2835" w:hanging="2835"/>
    </w:pPr>
    <w:rPr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BD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bias.buehlmann@meta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Kopfseite_hoch_FR.dotx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Céline Pascale</dc:creator>
  <dc:description>4-sprachig_x000d_
Logoauswahl sw/f, 2. Seite ja/nein</dc:description>
  <cp:lastModifiedBy>Frei Sandra METAS</cp:lastModifiedBy>
  <cp:revision>2</cp:revision>
  <cp:lastPrinted>2005-09-07T07:19:00Z</cp:lastPrinted>
  <dcterms:created xsi:type="dcterms:W3CDTF">2019-12-03T15:03:00Z</dcterms:created>
  <dcterms:modified xsi:type="dcterms:W3CDTF">2019-12-03T15:03:00Z</dcterms:modified>
</cp:coreProperties>
</file>