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8109" w14:textId="77777777" w:rsidR="00B5042D" w:rsidRPr="009B29AE" w:rsidRDefault="00194E25" w:rsidP="007065CB">
      <w:pPr>
        <w:rPr>
          <w:rFonts w:cs="Arial"/>
          <w:b/>
          <w:bCs/>
          <w:sz w:val="22"/>
          <w:szCs w:val="22"/>
          <w:u w:val="single"/>
        </w:rPr>
      </w:pPr>
      <w:r w:rsidRPr="009B29AE">
        <w:rPr>
          <w:rFonts w:cs="Arial"/>
          <w:b/>
          <w:bCs/>
          <w:sz w:val="22"/>
          <w:szCs w:val="22"/>
          <w:u w:val="single"/>
        </w:rPr>
        <w:t>Muster i</w:t>
      </w:r>
      <w:r w:rsidR="007B0348" w:rsidRPr="009B29AE">
        <w:rPr>
          <w:rFonts w:cs="Arial"/>
          <w:b/>
          <w:bCs/>
          <w:sz w:val="22"/>
          <w:szCs w:val="22"/>
          <w:u w:val="single"/>
        </w:rPr>
        <w:t xml:space="preserve">m Internet </w:t>
      </w:r>
      <w:r w:rsidR="00B5042D" w:rsidRPr="009B29AE">
        <w:rPr>
          <w:rFonts w:cs="Arial"/>
          <w:b/>
          <w:bCs/>
          <w:sz w:val="22"/>
          <w:szCs w:val="22"/>
          <w:u w:val="single"/>
        </w:rPr>
        <w:t>veröffentlicht:</w:t>
      </w:r>
    </w:p>
    <w:p w14:paraId="2A703413" w14:textId="77777777" w:rsidR="00B5042D" w:rsidRPr="007065CB" w:rsidRDefault="00B5042D" w:rsidP="007065CB">
      <w:pPr>
        <w:rPr>
          <w:rFonts w:cs="Arial"/>
          <w:sz w:val="22"/>
          <w:szCs w:val="22"/>
        </w:rPr>
      </w:pPr>
    </w:p>
    <w:p w14:paraId="2D8A95D8" w14:textId="77777777" w:rsidR="0057261D" w:rsidRPr="007065CB" w:rsidRDefault="009D25D2" w:rsidP="007065CB">
      <w:pPr>
        <w:rPr>
          <w:rFonts w:cs="Arial"/>
          <w:b/>
          <w:sz w:val="22"/>
          <w:szCs w:val="22"/>
        </w:rPr>
      </w:pPr>
      <w:hyperlink r:id="rId9" w:history="1">
        <w:r w:rsidRPr="007065CB">
          <w:rPr>
            <w:rStyle w:val="Hyperlink"/>
            <w:rFonts w:cs="Arial"/>
            <w:b/>
            <w:i/>
            <w:sz w:val="22"/>
            <w:szCs w:val="22"/>
          </w:rPr>
          <w:t>www.bj.admin.ch/bj/de/home/sicherheit/rechtshilfe/strafsachen/auslieferung.html</w:t>
        </w:r>
      </w:hyperlink>
    </w:p>
    <w:p w14:paraId="38A34A3F" w14:textId="77777777" w:rsidR="0057261D" w:rsidRPr="007065CB" w:rsidRDefault="0057261D" w:rsidP="007065CB">
      <w:pPr>
        <w:rPr>
          <w:rFonts w:cs="Arial"/>
          <w:sz w:val="22"/>
          <w:szCs w:val="22"/>
        </w:rPr>
      </w:pPr>
    </w:p>
    <w:p w14:paraId="6B64375D" w14:textId="77777777" w:rsidR="007B0348" w:rsidRPr="007065CB" w:rsidRDefault="007B0348" w:rsidP="007065CB">
      <w:pPr>
        <w:rPr>
          <w:rFonts w:cs="Arial"/>
          <w:sz w:val="22"/>
          <w:szCs w:val="22"/>
        </w:rPr>
      </w:pPr>
      <w:r w:rsidRPr="007065CB">
        <w:rPr>
          <w:rFonts w:cs="Arial"/>
          <w:sz w:val="22"/>
          <w:szCs w:val="22"/>
        </w:rPr>
        <w:t>Briefkopf der einvernehmenden Behörde</w:t>
      </w:r>
    </w:p>
    <w:p w14:paraId="7EACDAE0" w14:textId="77777777" w:rsidR="007B0348" w:rsidRPr="007065CB" w:rsidRDefault="007B0348" w:rsidP="007065CB">
      <w:pPr>
        <w:rPr>
          <w:rFonts w:cs="Arial"/>
          <w:sz w:val="22"/>
          <w:szCs w:val="22"/>
        </w:rPr>
      </w:pPr>
    </w:p>
    <w:tbl>
      <w:tblPr>
        <w:tblW w:w="9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201"/>
      </w:tblGrid>
      <w:tr w:rsidR="007B0348" w:rsidRPr="007065CB" w14:paraId="5914C728" w14:textId="77777777" w:rsidTr="004D03B2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14:paraId="4855B963" w14:textId="77777777" w:rsidR="007B0348" w:rsidRPr="007065CB" w:rsidRDefault="007B034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 xml:space="preserve">Einvernahme der </w:t>
            </w:r>
            <w:r w:rsidR="00A16E08" w:rsidRPr="007065CB">
              <w:rPr>
                <w:rFonts w:cs="Arial"/>
                <w:b/>
                <w:sz w:val="22"/>
                <w:szCs w:val="22"/>
              </w:rPr>
              <w:t>ausgelieferten</w:t>
            </w:r>
            <w:r w:rsidR="00486126" w:rsidRPr="007065CB">
              <w:rPr>
                <w:rFonts w:cs="Arial"/>
                <w:b/>
                <w:sz w:val="22"/>
                <w:szCs w:val="22"/>
              </w:rPr>
              <w:t xml:space="preserve"> Person</w:t>
            </w:r>
            <w:r w:rsidR="00B25FF4" w:rsidRPr="007065C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16E08" w:rsidRPr="007065CB">
              <w:rPr>
                <w:rFonts w:cs="Arial"/>
                <w:b/>
                <w:sz w:val="22"/>
                <w:szCs w:val="22"/>
              </w:rPr>
              <w:t xml:space="preserve">im Hinblick auf die Stellung eines </w:t>
            </w:r>
            <w:r w:rsidR="00CD6FAD" w:rsidRPr="007065CB">
              <w:rPr>
                <w:rFonts w:cs="Arial"/>
                <w:b/>
                <w:sz w:val="22"/>
                <w:szCs w:val="22"/>
              </w:rPr>
              <w:t>Ersuchens um Weiterlieferung</w:t>
            </w:r>
            <w:r w:rsidR="00B96C1D" w:rsidRPr="007065C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212EF" w:rsidRPr="007065CB">
              <w:rPr>
                <w:rFonts w:cs="Arial"/>
                <w:b/>
                <w:sz w:val="22"/>
                <w:szCs w:val="22"/>
              </w:rPr>
              <w:t>(</w:t>
            </w:r>
            <w:r w:rsidR="00B96C1D" w:rsidRPr="007065CB">
              <w:rPr>
                <w:rFonts w:cs="Arial"/>
                <w:b/>
                <w:sz w:val="22"/>
                <w:szCs w:val="22"/>
              </w:rPr>
              <w:t>Art. 52</w:t>
            </w:r>
            <w:r w:rsidR="007212EF" w:rsidRPr="007065CB">
              <w:rPr>
                <w:rFonts w:cs="Arial"/>
                <w:b/>
                <w:sz w:val="22"/>
                <w:szCs w:val="22"/>
              </w:rPr>
              <w:t xml:space="preserve"> Abs. 2 und 3</w:t>
            </w:r>
            <w:r w:rsidR="00B96C1D" w:rsidRPr="007065CB">
              <w:rPr>
                <w:rFonts w:cs="Arial"/>
                <w:b/>
                <w:sz w:val="22"/>
                <w:szCs w:val="22"/>
              </w:rPr>
              <w:t xml:space="preserve"> IRSG</w:t>
            </w:r>
            <w:r w:rsidR="007212EF" w:rsidRPr="007065CB">
              <w:rPr>
                <w:rFonts w:cs="Arial"/>
                <w:b/>
                <w:sz w:val="22"/>
                <w:szCs w:val="22"/>
              </w:rPr>
              <w:t>)</w:t>
            </w:r>
          </w:p>
          <w:p w14:paraId="1BB5E81A" w14:textId="77777777" w:rsidR="00640A6B" w:rsidRPr="007065CB" w:rsidRDefault="00640A6B" w:rsidP="007065CB">
            <w:pPr>
              <w:rPr>
                <w:rFonts w:cs="Arial"/>
                <w:sz w:val="22"/>
                <w:szCs w:val="22"/>
              </w:rPr>
            </w:pPr>
          </w:p>
          <w:p w14:paraId="2C95FED2" w14:textId="77777777" w:rsidR="00640A6B" w:rsidRPr="005603CF" w:rsidRDefault="00CF5359" w:rsidP="007065C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5603CF">
              <w:rPr>
                <w:rFonts w:cs="Arial"/>
                <w:b/>
                <w:sz w:val="22"/>
                <w:szCs w:val="22"/>
                <w:u w:val="single"/>
              </w:rPr>
              <w:t xml:space="preserve">Das vorliegende Einvernahmeprotokoll wird </w:t>
            </w:r>
            <w:r w:rsidR="002B7D6E" w:rsidRPr="005603CF">
              <w:rPr>
                <w:rFonts w:cs="Arial"/>
                <w:b/>
                <w:sz w:val="22"/>
                <w:szCs w:val="22"/>
                <w:u w:val="single"/>
              </w:rPr>
              <w:t>dem</w:t>
            </w:r>
            <w:r w:rsidR="00F13D4B" w:rsidRPr="005603CF">
              <w:rPr>
                <w:rFonts w:cs="Arial"/>
                <w:b/>
                <w:sz w:val="22"/>
                <w:szCs w:val="22"/>
                <w:u w:val="single"/>
              </w:rPr>
              <w:t xml:space="preserve"> schweizerischen Ersuch</w:t>
            </w:r>
            <w:r w:rsidR="009761A2" w:rsidRPr="005603CF">
              <w:rPr>
                <w:rFonts w:cs="Arial"/>
                <w:b/>
                <w:sz w:val="22"/>
                <w:szCs w:val="22"/>
                <w:u w:val="single"/>
              </w:rPr>
              <w:t>en um Weiterlieferung beigelegt.</w:t>
            </w:r>
            <w:r w:rsidR="00640A6B" w:rsidRPr="005603CF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115D7BCF" w14:textId="77777777" w:rsidR="00640A6B" w:rsidRPr="007065CB" w:rsidRDefault="00640A6B" w:rsidP="007065CB">
            <w:pPr>
              <w:rPr>
                <w:rFonts w:cs="Arial"/>
                <w:b/>
                <w:sz w:val="22"/>
                <w:szCs w:val="22"/>
              </w:rPr>
            </w:pPr>
          </w:p>
          <w:p w14:paraId="4A636C8C" w14:textId="77777777" w:rsidR="00640A6B" w:rsidRPr="007065CB" w:rsidRDefault="00F13D4B" w:rsidP="007065CB">
            <w:pPr>
              <w:rPr>
                <w:rFonts w:cs="Arial"/>
                <w:b/>
                <w:sz w:val="22"/>
                <w:szCs w:val="22"/>
              </w:rPr>
            </w:pPr>
            <w:r w:rsidRPr="005603CF">
              <w:rPr>
                <w:rFonts w:cs="Arial"/>
                <w:b/>
                <w:sz w:val="22"/>
                <w:szCs w:val="22"/>
                <w:u w:val="single"/>
              </w:rPr>
              <w:t>Vorbemerkung</w:t>
            </w:r>
            <w:r w:rsidR="00640A6B" w:rsidRPr="007065CB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534170" w:rsidRPr="007065CB">
              <w:rPr>
                <w:rFonts w:cs="Arial"/>
                <w:b/>
                <w:sz w:val="22"/>
                <w:szCs w:val="22"/>
              </w:rPr>
              <w:t>Gemäss</w:t>
            </w:r>
            <w:r w:rsidR="006D6FFF" w:rsidRPr="007065CB">
              <w:rPr>
                <w:rFonts w:cs="Arial"/>
                <w:b/>
                <w:sz w:val="22"/>
                <w:szCs w:val="22"/>
              </w:rPr>
              <w:t xml:space="preserve"> Art. 25 Abs. 2 IRSG</w:t>
            </w:r>
            <w:r w:rsidR="00640A6B" w:rsidRPr="007065CB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534170" w:rsidRPr="007065CB">
              <w:rPr>
                <w:rFonts w:cs="Arial"/>
                <w:b/>
                <w:sz w:val="22"/>
                <w:szCs w:val="22"/>
              </w:rPr>
              <w:t>kann gegen</w:t>
            </w:r>
            <w:r w:rsidR="006D6FFF" w:rsidRPr="007065CB">
              <w:rPr>
                <w:rFonts w:cs="Arial"/>
                <w:b/>
                <w:sz w:val="22"/>
                <w:szCs w:val="22"/>
              </w:rPr>
              <w:t xml:space="preserve"> das schweizerische Ersuchen um Weiterlieferung</w:t>
            </w:r>
            <w:r w:rsidR="00640A6B" w:rsidRPr="007065C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34170" w:rsidRPr="007065CB">
              <w:rPr>
                <w:rFonts w:cs="Arial"/>
                <w:b/>
                <w:sz w:val="22"/>
                <w:szCs w:val="22"/>
              </w:rPr>
              <w:t>keine Beschwerde erhoben werden.</w:t>
            </w:r>
            <w:r w:rsidR="006D6FFF" w:rsidRPr="007065CB">
              <w:rPr>
                <w:rFonts w:cs="Arial"/>
                <w:b/>
                <w:sz w:val="22"/>
                <w:szCs w:val="22"/>
              </w:rPr>
              <w:t xml:space="preserve"> Infolgedessen wird das Bundesamt für Justiz </w:t>
            </w:r>
            <w:r w:rsidR="002B7D6E" w:rsidRPr="007065CB">
              <w:rPr>
                <w:rFonts w:cs="Arial"/>
                <w:b/>
                <w:sz w:val="22"/>
                <w:szCs w:val="22"/>
              </w:rPr>
              <w:t xml:space="preserve">die allfällige Präsenz </w:t>
            </w:r>
            <w:r w:rsidR="00534170" w:rsidRPr="007065CB">
              <w:rPr>
                <w:rFonts w:cs="Arial"/>
                <w:b/>
                <w:sz w:val="22"/>
                <w:szCs w:val="22"/>
              </w:rPr>
              <w:t>ein</w:t>
            </w:r>
            <w:r w:rsidR="002B7D6E" w:rsidRPr="007065CB">
              <w:rPr>
                <w:rFonts w:cs="Arial"/>
                <w:b/>
                <w:sz w:val="22"/>
                <w:szCs w:val="22"/>
              </w:rPr>
              <w:t>es</w:t>
            </w:r>
            <w:r w:rsidR="00534170" w:rsidRPr="007065CB">
              <w:rPr>
                <w:rFonts w:cs="Arial"/>
                <w:b/>
                <w:sz w:val="22"/>
                <w:szCs w:val="22"/>
              </w:rPr>
              <w:t xml:space="preserve"> Rechtsvertreter</w:t>
            </w:r>
            <w:r w:rsidR="002B7D6E" w:rsidRPr="007065CB">
              <w:rPr>
                <w:rFonts w:cs="Arial"/>
                <w:b/>
                <w:sz w:val="22"/>
                <w:szCs w:val="22"/>
              </w:rPr>
              <w:t xml:space="preserve">s bei dieser Einvernahme </w:t>
            </w:r>
            <w:r w:rsidR="00642405" w:rsidRPr="007065CB">
              <w:rPr>
                <w:rFonts w:cs="Arial"/>
                <w:b/>
                <w:sz w:val="22"/>
                <w:szCs w:val="22"/>
              </w:rPr>
              <w:t>als private Verteidigung</w:t>
            </w:r>
            <w:r w:rsidR="002B7D6E" w:rsidRPr="007065CB">
              <w:rPr>
                <w:rFonts w:cs="Arial"/>
                <w:b/>
                <w:sz w:val="22"/>
                <w:szCs w:val="22"/>
              </w:rPr>
              <w:t>shandlung</w:t>
            </w:r>
            <w:r w:rsidR="00642405" w:rsidRPr="007065CB">
              <w:rPr>
                <w:rFonts w:cs="Arial"/>
                <w:b/>
                <w:sz w:val="22"/>
                <w:szCs w:val="22"/>
              </w:rPr>
              <w:t xml:space="preserve"> ansehen (keine Kostenübernahme). Die Gewährung </w:t>
            </w:r>
            <w:r w:rsidR="002B7D6E" w:rsidRPr="007065CB">
              <w:rPr>
                <w:rFonts w:cs="Arial"/>
                <w:b/>
                <w:sz w:val="22"/>
                <w:szCs w:val="22"/>
              </w:rPr>
              <w:t>der</w:t>
            </w:r>
            <w:r w:rsidR="00642405" w:rsidRPr="007065CB">
              <w:rPr>
                <w:rFonts w:cs="Arial"/>
                <w:b/>
                <w:sz w:val="22"/>
                <w:szCs w:val="22"/>
              </w:rPr>
              <w:t xml:space="preserve"> unentgeltliche</w:t>
            </w:r>
            <w:r w:rsidR="002B7D6E" w:rsidRPr="007065CB">
              <w:rPr>
                <w:rFonts w:cs="Arial"/>
                <w:b/>
                <w:sz w:val="22"/>
                <w:szCs w:val="22"/>
              </w:rPr>
              <w:t>n</w:t>
            </w:r>
            <w:r w:rsidR="00642405" w:rsidRPr="007065CB">
              <w:rPr>
                <w:rFonts w:cs="Arial"/>
                <w:b/>
                <w:sz w:val="22"/>
                <w:szCs w:val="22"/>
              </w:rPr>
              <w:t xml:space="preserve"> Rechtshilfe </w:t>
            </w:r>
            <w:r w:rsidR="002B7D6E" w:rsidRPr="007065CB">
              <w:rPr>
                <w:rFonts w:cs="Arial"/>
                <w:b/>
                <w:sz w:val="22"/>
                <w:szCs w:val="22"/>
              </w:rPr>
              <w:t xml:space="preserve">bzw. </w:t>
            </w:r>
            <w:r w:rsidR="00642405" w:rsidRPr="007065CB">
              <w:rPr>
                <w:rFonts w:cs="Arial"/>
                <w:b/>
                <w:sz w:val="22"/>
                <w:szCs w:val="22"/>
              </w:rPr>
              <w:t xml:space="preserve">die Ernennung eines amtlichen Rechtsbeistandes im Sinne von Art. 21 Abs. 1 IRSG sind </w:t>
            </w:r>
            <w:r w:rsidR="002B7D6E" w:rsidRPr="007065CB">
              <w:rPr>
                <w:rFonts w:cs="Arial"/>
                <w:b/>
                <w:sz w:val="22"/>
                <w:szCs w:val="22"/>
              </w:rPr>
              <w:t>ausserhalb</w:t>
            </w:r>
            <w:r w:rsidR="00642405" w:rsidRPr="007065CB">
              <w:rPr>
                <w:rFonts w:cs="Arial"/>
                <w:b/>
                <w:sz w:val="22"/>
                <w:szCs w:val="22"/>
              </w:rPr>
              <w:t xml:space="preserve"> eines schweizerischen Auslieferungsverfahrens ausgeschlossen.</w:t>
            </w:r>
          </w:p>
          <w:p w14:paraId="6348011D" w14:textId="77777777" w:rsidR="00640A6B" w:rsidRPr="007065CB" w:rsidRDefault="00640A6B" w:rsidP="007065CB">
            <w:pPr>
              <w:rPr>
                <w:rFonts w:cs="Arial"/>
                <w:sz w:val="22"/>
                <w:szCs w:val="22"/>
              </w:rPr>
            </w:pPr>
          </w:p>
          <w:p w14:paraId="5C5F8F99" w14:textId="77777777" w:rsidR="00640A6B" w:rsidRPr="007065CB" w:rsidRDefault="00640A6B" w:rsidP="007065CB">
            <w:pPr>
              <w:rPr>
                <w:rFonts w:cs="Arial"/>
                <w:sz w:val="22"/>
                <w:szCs w:val="22"/>
              </w:rPr>
            </w:pPr>
          </w:p>
        </w:tc>
      </w:tr>
      <w:tr w:rsidR="0062398B" w:rsidRPr="007065CB" w14:paraId="2CEA822E" w14:textId="77777777" w:rsidTr="0066649D">
        <w:tc>
          <w:tcPr>
            <w:tcW w:w="2552" w:type="dxa"/>
            <w:tcBorders>
              <w:top w:val="nil"/>
              <w:bottom w:val="nil"/>
            </w:tcBorders>
          </w:tcPr>
          <w:p w14:paraId="0D293CED" w14:textId="77777777" w:rsidR="0062398B" w:rsidRPr="007065CB" w:rsidRDefault="0062398B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Ort der Einvernahme: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1034B6E5" w14:textId="77777777" w:rsidR="0062398B" w:rsidRDefault="0062398B" w:rsidP="007065CB">
            <w:pPr>
              <w:rPr>
                <w:rFonts w:cs="Arial"/>
                <w:sz w:val="22"/>
                <w:szCs w:val="22"/>
              </w:rPr>
            </w:pPr>
            <w:bookmarkStart w:id="0" w:name="TM_Befragungsort"/>
            <w:bookmarkEnd w:id="0"/>
          </w:p>
          <w:p w14:paraId="0212F916" w14:textId="77777777" w:rsidR="005603CF" w:rsidRPr="007065CB" w:rsidRDefault="005603CF" w:rsidP="007065CB">
            <w:pPr>
              <w:rPr>
                <w:rFonts w:cs="Arial"/>
                <w:sz w:val="22"/>
                <w:szCs w:val="22"/>
              </w:rPr>
            </w:pPr>
          </w:p>
        </w:tc>
      </w:tr>
      <w:tr w:rsidR="007B0348" w:rsidRPr="007065CB" w14:paraId="5FA70F58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3B90F99A" w14:textId="77777777" w:rsidR="007B0348" w:rsidRPr="007065CB" w:rsidRDefault="007B034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 xml:space="preserve">Datum/Beginn (Uhrzeit): 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6711C392" w14:textId="77777777" w:rsidR="005603CF" w:rsidRDefault="005603CF" w:rsidP="007065CB">
            <w:pPr>
              <w:rPr>
                <w:rFonts w:cs="Arial"/>
                <w:sz w:val="22"/>
                <w:szCs w:val="22"/>
              </w:rPr>
            </w:pPr>
          </w:p>
          <w:p w14:paraId="43C46016" w14:textId="515939F8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  <w:r w:rsidRPr="007065CB">
              <w:rPr>
                <w:rFonts w:cs="Arial"/>
                <w:sz w:val="22"/>
                <w:szCs w:val="22"/>
              </w:rPr>
              <w:fldChar w:fldCharType="begin"/>
            </w:r>
            <w:r w:rsidRPr="007065CB">
              <w:rPr>
                <w:rFonts w:cs="Arial"/>
                <w:sz w:val="22"/>
                <w:szCs w:val="22"/>
              </w:rPr>
              <w:instrText xml:space="preserve"> </w:instrText>
            </w:r>
            <w:r w:rsidRPr="007065C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7065CB" w14:paraId="51F39C87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27049DA1" w14:textId="77777777" w:rsidR="000E2F03" w:rsidRPr="007065CB" w:rsidRDefault="007B0348" w:rsidP="007065CB">
            <w:pPr>
              <w:rPr>
                <w:rFonts w:cs="Arial"/>
                <w:b/>
                <w:sz w:val="22"/>
                <w:szCs w:val="22"/>
              </w:rPr>
            </w:pPr>
            <w:bookmarkStart w:id="1" w:name="TM_EL_Fall"/>
            <w:bookmarkEnd w:id="1"/>
            <w:r w:rsidRPr="007065CB">
              <w:rPr>
                <w:rFonts w:cs="Arial"/>
                <w:b/>
                <w:sz w:val="22"/>
                <w:szCs w:val="22"/>
              </w:rPr>
              <w:t xml:space="preserve">Einvernehmende </w:t>
            </w:r>
          </w:p>
          <w:p w14:paraId="771FEA39" w14:textId="77777777" w:rsidR="007B0348" w:rsidRPr="007065CB" w:rsidRDefault="007B034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Person: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1E698A84" w14:textId="77777777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  <w:r w:rsidRPr="007065CB">
              <w:rPr>
                <w:rFonts w:cs="Arial"/>
                <w:sz w:val="22"/>
                <w:szCs w:val="22"/>
              </w:rPr>
              <w:fldChar w:fldCharType="begin"/>
            </w:r>
            <w:r w:rsidRPr="007065CB">
              <w:rPr>
                <w:rFonts w:cs="Arial"/>
                <w:sz w:val="22"/>
                <w:szCs w:val="22"/>
              </w:rPr>
              <w:instrText xml:space="preserve"> </w:instrText>
            </w:r>
            <w:r w:rsidRPr="007065C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7065CB" w14:paraId="71C4FF12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09C8D830" w14:textId="77777777" w:rsidR="007B0348" w:rsidRPr="007065CB" w:rsidRDefault="004A4F7C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Protokollführer</w:t>
            </w:r>
            <w:r w:rsidR="007B0348" w:rsidRPr="007065CB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791A678D" w14:textId="77777777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  <w:bookmarkStart w:id="2" w:name="TM_Rapport_von"/>
            <w:bookmarkStart w:id="3" w:name="TM_Dienststelle"/>
            <w:bookmarkEnd w:id="2"/>
            <w:bookmarkEnd w:id="3"/>
          </w:p>
          <w:p w14:paraId="05037C52" w14:textId="77777777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</w:p>
        </w:tc>
      </w:tr>
      <w:tr w:rsidR="007B0348" w:rsidRPr="007065CB" w14:paraId="10CAAE19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2D7A58F7" w14:textId="77777777" w:rsidR="007B0348" w:rsidRPr="007065CB" w:rsidRDefault="007B034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Übersetzer: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49B3C649" w14:textId="77777777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  <w:r w:rsidRPr="005603CF">
              <w:rPr>
                <w:rFonts w:cs="Arial"/>
                <w:sz w:val="22"/>
                <w:szCs w:val="22"/>
                <w:u w:val="single"/>
              </w:rPr>
              <w:t>Anmerkung</w:t>
            </w:r>
            <w:r w:rsidRPr="007065CB">
              <w:rPr>
                <w:rFonts w:cs="Arial"/>
                <w:sz w:val="22"/>
                <w:szCs w:val="22"/>
              </w:rPr>
              <w:t>: Beizug falls erforderlich; ist jeweils vorgängig abzuklären; Art. 68 StPO ist sinngemäss anwendbar</w:t>
            </w:r>
            <w:r w:rsidR="009761A2" w:rsidRPr="007065CB">
              <w:rPr>
                <w:rFonts w:cs="Arial"/>
                <w:sz w:val="22"/>
                <w:szCs w:val="22"/>
              </w:rPr>
              <w:t>.</w:t>
            </w:r>
          </w:p>
        </w:tc>
      </w:tr>
      <w:tr w:rsidR="007B0348" w:rsidRPr="007065CB" w14:paraId="3F1AF412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04108E17" w14:textId="77777777" w:rsidR="007B0348" w:rsidRPr="007065CB" w:rsidRDefault="007B034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Verfolgte Person:</w:t>
            </w:r>
          </w:p>
          <w:p w14:paraId="0A27C99F" w14:textId="77777777" w:rsidR="007B0348" w:rsidRPr="007065CB" w:rsidRDefault="007B034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Name(n), Vorname(n)</w:t>
            </w:r>
            <w:r w:rsidR="004A4F7C" w:rsidRPr="007065CB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336E9442" w14:textId="77777777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</w:p>
          <w:p w14:paraId="343A63FF" w14:textId="77777777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</w:p>
        </w:tc>
      </w:tr>
      <w:tr w:rsidR="0062398B" w:rsidRPr="007065CB" w14:paraId="14103447" w14:textId="77777777" w:rsidTr="004712F6">
        <w:tc>
          <w:tcPr>
            <w:tcW w:w="2552" w:type="dxa"/>
            <w:tcBorders>
              <w:top w:val="nil"/>
              <w:bottom w:val="nil"/>
            </w:tcBorders>
          </w:tcPr>
          <w:p w14:paraId="0812267E" w14:textId="77777777" w:rsidR="0062398B" w:rsidRPr="007065CB" w:rsidRDefault="0062398B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Geburtsdatum, -ort:</w:t>
            </w:r>
          </w:p>
          <w:tbl>
            <w:tblPr>
              <w:tblW w:w="97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4"/>
              <w:gridCol w:w="4879"/>
            </w:tblGrid>
            <w:tr w:rsidR="0062398B" w:rsidRPr="007065CB" w14:paraId="6CED9ABA" w14:textId="77777777" w:rsidTr="004D03B2">
              <w:tc>
                <w:tcPr>
                  <w:tcW w:w="1077" w:type="dxa"/>
                  <w:tcBorders>
                    <w:top w:val="nil"/>
                    <w:bottom w:val="nil"/>
                  </w:tcBorders>
                </w:tcPr>
                <w:p w14:paraId="3B5B5BFB" w14:textId="77777777" w:rsidR="0062398B" w:rsidRPr="007065CB" w:rsidRDefault="0062398B" w:rsidP="007065CB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065CB">
                    <w:rPr>
                      <w:rFonts w:cs="Arial"/>
                      <w:b/>
                      <w:sz w:val="22"/>
                      <w:szCs w:val="22"/>
                    </w:rPr>
                    <w:t>Geschlecht:</w:t>
                  </w: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</w:tcBorders>
                </w:tcPr>
                <w:p w14:paraId="3AE48C78" w14:textId="77777777" w:rsidR="0062398B" w:rsidRPr="007065CB" w:rsidRDefault="0062398B" w:rsidP="007065CB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065CB">
                    <w:rPr>
                      <w:rFonts w:cs="Arial"/>
                      <w:b/>
                      <w:sz w:val="22"/>
                      <w:szCs w:val="22"/>
                    </w:rPr>
                    <w:fldChar w:fldCharType="begin"/>
                  </w:r>
                  <w:r w:rsidRPr="007065CB">
                    <w:rPr>
                      <w:rFonts w:cs="Arial"/>
                      <w:b/>
                      <w:sz w:val="22"/>
                      <w:szCs w:val="22"/>
                    </w:rPr>
                    <w:instrText xml:space="preserve"> </w:instrText>
                  </w:r>
                  <w:r w:rsidRPr="007065CB">
                    <w:rPr>
                      <w:rFonts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255C82E" w14:textId="77777777" w:rsidR="0062398B" w:rsidRPr="007065CB" w:rsidRDefault="0062398B" w:rsidP="007065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5FED7B3B" w14:textId="77777777" w:rsidR="0062398B" w:rsidRPr="007065CB" w:rsidRDefault="0062398B" w:rsidP="007065CB">
            <w:pPr>
              <w:rPr>
                <w:rFonts w:cs="Arial"/>
                <w:sz w:val="22"/>
                <w:szCs w:val="22"/>
              </w:rPr>
            </w:pPr>
          </w:p>
          <w:p w14:paraId="349D5D47" w14:textId="77777777" w:rsidR="0062398B" w:rsidRPr="007065CB" w:rsidRDefault="0062398B" w:rsidP="007065CB">
            <w:pPr>
              <w:rPr>
                <w:rFonts w:cs="Arial"/>
                <w:sz w:val="22"/>
                <w:szCs w:val="22"/>
              </w:rPr>
            </w:pPr>
            <w:r w:rsidRPr="007065CB">
              <w:rPr>
                <w:rFonts w:cs="Arial"/>
                <w:sz w:val="22"/>
                <w:szCs w:val="22"/>
              </w:rPr>
              <w:fldChar w:fldCharType="begin"/>
            </w:r>
            <w:r w:rsidRPr="007065CB">
              <w:rPr>
                <w:rFonts w:cs="Arial"/>
                <w:sz w:val="22"/>
                <w:szCs w:val="22"/>
              </w:rPr>
              <w:instrText xml:space="preserve"> </w:instrText>
            </w:r>
            <w:r w:rsidRPr="007065C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7065CB" w14:paraId="192A6B17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4CB24635" w14:textId="77777777" w:rsidR="007B0348" w:rsidRPr="007065CB" w:rsidRDefault="007B034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Nationalität: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6E3C44DB" w14:textId="77777777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</w:p>
        </w:tc>
      </w:tr>
      <w:tr w:rsidR="007B0348" w:rsidRPr="007065CB" w14:paraId="4862121D" w14:textId="77777777" w:rsidTr="004D03B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5B09A1" w14:textId="77777777" w:rsidR="007B0348" w:rsidRPr="007065CB" w:rsidRDefault="007B034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Eltern: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3E8D28C6" w14:textId="77777777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  <w:r w:rsidRPr="007065CB">
              <w:rPr>
                <w:rFonts w:cs="Arial"/>
                <w:sz w:val="22"/>
                <w:szCs w:val="22"/>
              </w:rPr>
              <w:fldChar w:fldCharType="begin"/>
            </w:r>
            <w:r w:rsidRPr="007065CB">
              <w:rPr>
                <w:rFonts w:cs="Arial"/>
                <w:sz w:val="22"/>
                <w:szCs w:val="22"/>
              </w:rPr>
              <w:instrText xml:space="preserve"> </w:instrText>
            </w:r>
            <w:r w:rsidRPr="007065C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7065CB" w14:paraId="29EACB36" w14:textId="77777777" w:rsidTr="004D03B2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14:paraId="755DC8BC" w14:textId="77777777" w:rsidR="007B0348" w:rsidRPr="007065CB" w:rsidRDefault="007B0348" w:rsidP="007065C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F829449" w14:textId="77777777" w:rsidR="007B0348" w:rsidRPr="009B29AE" w:rsidRDefault="007B0348" w:rsidP="009B29AE">
      <w:pPr>
        <w:pStyle w:val="Listenabsatz"/>
        <w:numPr>
          <w:ilvl w:val="0"/>
          <w:numId w:val="6"/>
        </w:numPr>
        <w:ind w:left="567" w:hanging="567"/>
        <w:rPr>
          <w:rFonts w:cs="Arial"/>
          <w:b/>
          <w:sz w:val="22"/>
          <w:szCs w:val="22"/>
        </w:rPr>
      </w:pPr>
      <w:r w:rsidRPr="009B29AE">
        <w:rPr>
          <w:rFonts w:cs="Arial"/>
          <w:b/>
          <w:sz w:val="22"/>
          <w:szCs w:val="22"/>
        </w:rPr>
        <w:t>Verstehen Sie die deutsche Sprache? Kann diese Einvernahme auf Deutsch erfolgen?</w:t>
      </w:r>
      <w:r w:rsidR="0057261D" w:rsidRPr="009B29AE">
        <w:rPr>
          <w:rFonts w:cs="Arial"/>
          <w:b/>
          <w:sz w:val="22"/>
          <w:szCs w:val="22"/>
        </w:rPr>
        <w:t xml:space="preserve"> Können Sie d</w:t>
      </w:r>
      <w:r w:rsidRPr="009B29AE">
        <w:rPr>
          <w:rFonts w:cs="Arial"/>
          <w:b/>
          <w:sz w:val="22"/>
          <w:szCs w:val="22"/>
        </w:rPr>
        <w:t>er Einvernahme folgen</w:t>
      </w:r>
      <w:r w:rsidR="00E9477E" w:rsidRPr="009B29AE">
        <w:rPr>
          <w:rFonts w:cs="Arial"/>
          <w:b/>
          <w:sz w:val="22"/>
          <w:szCs w:val="22"/>
        </w:rPr>
        <w:t xml:space="preserve"> </w:t>
      </w:r>
      <w:r w:rsidR="00666935" w:rsidRPr="009B29AE">
        <w:rPr>
          <w:rFonts w:cs="Arial"/>
          <w:b/>
          <w:sz w:val="22"/>
          <w:szCs w:val="22"/>
        </w:rPr>
        <w:t>(</w:t>
      </w:r>
      <w:r w:rsidR="006A6523" w:rsidRPr="009B29AE">
        <w:rPr>
          <w:rFonts w:cs="Arial"/>
          <w:b/>
          <w:sz w:val="22"/>
          <w:szCs w:val="22"/>
        </w:rPr>
        <w:t xml:space="preserve">verstehen Sie den </w:t>
      </w:r>
      <w:r w:rsidR="00E9477E" w:rsidRPr="009B29AE">
        <w:rPr>
          <w:rFonts w:cs="Arial"/>
          <w:b/>
          <w:sz w:val="22"/>
          <w:szCs w:val="22"/>
        </w:rPr>
        <w:t>Sinn</w:t>
      </w:r>
      <w:r w:rsidR="006A6523" w:rsidRPr="009B29AE">
        <w:rPr>
          <w:rFonts w:cs="Arial"/>
          <w:b/>
          <w:sz w:val="22"/>
          <w:szCs w:val="22"/>
        </w:rPr>
        <w:t xml:space="preserve"> und Zweck</w:t>
      </w:r>
      <w:r w:rsidR="00E9477E" w:rsidRPr="009B29AE">
        <w:rPr>
          <w:rFonts w:cs="Arial"/>
          <w:b/>
          <w:sz w:val="22"/>
          <w:szCs w:val="22"/>
        </w:rPr>
        <w:t xml:space="preserve"> dieser Anhörung)</w:t>
      </w:r>
      <w:r w:rsidRPr="009B29AE">
        <w:rPr>
          <w:rFonts w:cs="Arial"/>
          <w:b/>
          <w:sz w:val="22"/>
          <w:szCs w:val="22"/>
        </w:rPr>
        <w:t>?</w:t>
      </w:r>
    </w:p>
    <w:p w14:paraId="3F7F7ACD" w14:textId="77777777" w:rsidR="007B0348" w:rsidRPr="007065CB" w:rsidRDefault="007B0348" w:rsidP="007065CB">
      <w:pPr>
        <w:rPr>
          <w:rFonts w:cs="Arial"/>
          <w:b/>
          <w:sz w:val="22"/>
          <w:szCs w:val="22"/>
        </w:rPr>
      </w:pPr>
    </w:p>
    <w:p w14:paraId="1896F2DA" w14:textId="77777777" w:rsidR="007B0348" w:rsidRPr="007065CB" w:rsidRDefault="007B0348" w:rsidP="009B29AE">
      <w:pPr>
        <w:ind w:left="567"/>
        <w:rPr>
          <w:rFonts w:cs="Arial"/>
          <w:sz w:val="22"/>
          <w:szCs w:val="22"/>
        </w:rPr>
      </w:pPr>
      <w:r w:rsidRPr="009B29AE">
        <w:rPr>
          <w:rFonts w:cs="Arial"/>
          <w:sz w:val="22"/>
          <w:szCs w:val="22"/>
          <w:u w:val="single"/>
        </w:rPr>
        <w:t>Mögliche Antwort</w:t>
      </w:r>
      <w:r w:rsidRPr="007065CB">
        <w:rPr>
          <w:rFonts w:cs="Arial"/>
          <w:sz w:val="22"/>
          <w:szCs w:val="22"/>
        </w:rPr>
        <w:t>: Ja, ich verstehe die deutsche Sprache und bin einverstanden, dass die Einvernahme in dieser Sprache erfolgt.</w:t>
      </w:r>
      <w:r w:rsidR="0057261D" w:rsidRPr="007065CB">
        <w:rPr>
          <w:rFonts w:cs="Arial"/>
          <w:sz w:val="22"/>
          <w:szCs w:val="22"/>
        </w:rPr>
        <w:t xml:space="preserve"> Ich kann d</w:t>
      </w:r>
      <w:r w:rsidRPr="007065CB">
        <w:rPr>
          <w:rFonts w:cs="Arial"/>
          <w:sz w:val="22"/>
          <w:szCs w:val="22"/>
        </w:rPr>
        <w:t>er Einvernahme folgen</w:t>
      </w:r>
      <w:r w:rsidR="006A6523" w:rsidRPr="007065CB">
        <w:rPr>
          <w:rFonts w:cs="Arial"/>
          <w:sz w:val="22"/>
          <w:szCs w:val="22"/>
        </w:rPr>
        <w:t xml:space="preserve"> (ich verstehe den Sinn und den Zweck dieser </w:t>
      </w:r>
      <w:r w:rsidR="002B7D6E" w:rsidRPr="007065CB">
        <w:rPr>
          <w:rFonts w:cs="Arial"/>
          <w:sz w:val="22"/>
          <w:szCs w:val="22"/>
        </w:rPr>
        <w:t>Einvernahme</w:t>
      </w:r>
      <w:r w:rsidR="006A6523" w:rsidRPr="007065CB">
        <w:rPr>
          <w:rFonts w:cs="Arial"/>
          <w:sz w:val="22"/>
          <w:szCs w:val="22"/>
        </w:rPr>
        <w:t>)</w:t>
      </w:r>
      <w:r w:rsidRPr="007065CB">
        <w:rPr>
          <w:rFonts w:cs="Arial"/>
          <w:sz w:val="22"/>
          <w:szCs w:val="22"/>
        </w:rPr>
        <w:t>.</w:t>
      </w:r>
    </w:p>
    <w:p w14:paraId="71EF49A4" w14:textId="77777777" w:rsidR="007B0348" w:rsidRPr="007065CB" w:rsidRDefault="007B0348" w:rsidP="009B29AE">
      <w:pPr>
        <w:ind w:left="567"/>
        <w:rPr>
          <w:rFonts w:cs="Arial"/>
          <w:sz w:val="22"/>
          <w:szCs w:val="22"/>
        </w:rPr>
      </w:pPr>
    </w:p>
    <w:p w14:paraId="03E91E7B" w14:textId="77777777" w:rsidR="007B0348" w:rsidRPr="007065CB" w:rsidRDefault="007B0348" w:rsidP="009B29AE">
      <w:pPr>
        <w:ind w:left="567"/>
        <w:rPr>
          <w:rFonts w:cs="Arial"/>
          <w:b/>
          <w:sz w:val="22"/>
          <w:szCs w:val="22"/>
        </w:rPr>
      </w:pPr>
      <w:r w:rsidRPr="009B29AE">
        <w:rPr>
          <w:rFonts w:cs="Arial"/>
          <w:sz w:val="22"/>
          <w:szCs w:val="22"/>
          <w:u w:val="single"/>
        </w:rPr>
        <w:t>Nur falls ein Übersetzer erforderlich ist:</w:t>
      </w:r>
      <w:r w:rsidRPr="007065CB">
        <w:rPr>
          <w:rFonts w:cs="Arial"/>
          <w:b/>
          <w:sz w:val="22"/>
          <w:szCs w:val="22"/>
        </w:rPr>
        <w:t xml:space="preserve"> Nehmen Sie zur Kenntnis, dass für die Einvernahme ein Übersetzer </w:t>
      </w:r>
      <w:r w:rsidRPr="007065CB">
        <w:rPr>
          <w:rFonts w:cs="Arial"/>
          <w:sz w:val="22"/>
          <w:szCs w:val="22"/>
        </w:rPr>
        <w:t>(Angabe Sprache)</w:t>
      </w:r>
      <w:r w:rsidRPr="007065CB">
        <w:rPr>
          <w:rFonts w:cs="Arial"/>
          <w:b/>
          <w:sz w:val="22"/>
          <w:szCs w:val="22"/>
        </w:rPr>
        <w:t xml:space="preserve"> beigezogen wird? Dieser wird auf seine Pflicht zur korrekten Übersetzung aufmerksam gemacht. Sind Sie damit einverstanden?</w:t>
      </w:r>
      <w:r w:rsidR="0057261D" w:rsidRPr="007065CB">
        <w:rPr>
          <w:rFonts w:cs="Arial"/>
          <w:b/>
          <w:sz w:val="22"/>
          <w:szCs w:val="22"/>
        </w:rPr>
        <w:t xml:space="preserve"> Können Sie d</w:t>
      </w:r>
      <w:r w:rsidRPr="007065CB">
        <w:rPr>
          <w:rFonts w:cs="Arial"/>
          <w:b/>
          <w:sz w:val="22"/>
          <w:szCs w:val="22"/>
        </w:rPr>
        <w:t>er Einvernahme folgen?</w:t>
      </w:r>
    </w:p>
    <w:p w14:paraId="2142F894" w14:textId="77777777" w:rsidR="007B0348" w:rsidRPr="007065CB" w:rsidRDefault="007B0348" w:rsidP="009B29AE">
      <w:pPr>
        <w:ind w:left="567"/>
        <w:rPr>
          <w:rFonts w:cs="Arial"/>
          <w:sz w:val="22"/>
          <w:szCs w:val="22"/>
        </w:rPr>
      </w:pPr>
    </w:p>
    <w:p w14:paraId="2146F978" w14:textId="77777777" w:rsidR="007B0348" w:rsidRPr="007065CB" w:rsidRDefault="007B0348" w:rsidP="009B29AE">
      <w:pPr>
        <w:ind w:left="567"/>
        <w:rPr>
          <w:rFonts w:cs="Arial"/>
          <w:sz w:val="22"/>
          <w:szCs w:val="22"/>
        </w:rPr>
      </w:pPr>
      <w:r w:rsidRPr="009B29AE">
        <w:rPr>
          <w:rFonts w:cs="Arial"/>
          <w:sz w:val="22"/>
          <w:szCs w:val="22"/>
          <w:u w:val="single"/>
        </w:rPr>
        <w:t>Mögliche Antwort:</w:t>
      </w:r>
      <w:r w:rsidRPr="007065CB">
        <w:rPr>
          <w:rFonts w:cs="Arial"/>
          <w:sz w:val="22"/>
          <w:szCs w:val="22"/>
        </w:rPr>
        <w:t xml:space="preserve"> Ja, ich habe dies zur Kenntnis genommen und bin damit einverstanden. </w:t>
      </w:r>
      <w:r w:rsidR="0057261D" w:rsidRPr="007065CB">
        <w:rPr>
          <w:rFonts w:cs="Arial"/>
          <w:sz w:val="22"/>
          <w:szCs w:val="22"/>
        </w:rPr>
        <w:t xml:space="preserve">Ich kann </w:t>
      </w:r>
      <w:r w:rsidR="009761A2" w:rsidRPr="007065CB">
        <w:rPr>
          <w:rFonts w:cs="Arial"/>
          <w:sz w:val="22"/>
          <w:szCs w:val="22"/>
        </w:rPr>
        <w:t xml:space="preserve">dem Gespräch </w:t>
      </w:r>
      <w:r w:rsidRPr="007065CB">
        <w:rPr>
          <w:rFonts w:cs="Arial"/>
          <w:sz w:val="22"/>
          <w:szCs w:val="22"/>
        </w:rPr>
        <w:t>folgen.</w:t>
      </w:r>
    </w:p>
    <w:p w14:paraId="3ADD30CF" w14:textId="69D29EFF" w:rsidR="007065CB" w:rsidRDefault="007065CB">
      <w:pPr>
        <w:spacing w:line="26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02A9066" w14:textId="77777777" w:rsidR="00A126CD" w:rsidRPr="007065CB" w:rsidRDefault="00A126CD" w:rsidP="007065CB">
      <w:pPr>
        <w:rPr>
          <w:rFonts w:cs="Arial"/>
          <w:sz w:val="22"/>
          <w:szCs w:val="22"/>
        </w:rPr>
      </w:pPr>
    </w:p>
    <w:p w14:paraId="52A6423A" w14:textId="77777777" w:rsidR="007212EF" w:rsidRPr="009B29AE" w:rsidRDefault="007212EF" w:rsidP="009B29AE">
      <w:pPr>
        <w:pStyle w:val="Listenabsatz"/>
        <w:numPr>
          <w:ilvl w:val="0"/>
          <w:numId w:val="6"/>
        </w:numPr>
        <w:ind w:left="567" w:hanging="567"/>
        <w:rPr>
          <w:rFonts w:cs="Arial"/>
          <w:b/>
          <w:sz w:val="22"/>
          <w:szCs w:val="22"/>
        </w:rPr>
      </w:pPr>
      <w:r w:rsidRPr="009B29AE">
        <w:rPr>
          <w:rFonts w:cs="Arial"/>
          <w:b/>
          <w:sz w:val="22"/>
          <w:szCs w:val="22"/>
        </w:rPr>
        <w:t>Welches sind Ihre persönlichen Verhältnisse?</w:t>
      </w:r>
    </w:p>
    <w:p w14:paraId="4F477A6B" w14:textId="77777777" w:rsidR="007212EF" w:rsidRPr="007065CB" w:rsidRDefault="007212EF" w:rsidP="007065CB">
      <w:pPr>
        <w:rPr>
          <w:rFonts w:cs="Arial"/>
          <w:sz w:val="22"/>
          <w:szCs w:val="22"/>
        </w:rPr>
      </w:pPr>
    </w:p>
    <w:p w14:paraId="0430426D" w14:textId="77777777" w:rsidR="007212EF" w:rsidRPr="007065CB" w:rsidRDefault="007212EF" w:rsidP="007065CB">
      <w:pPr>
        <w:rPr>
          <w:rFonts w:cs="Arial"/>
          <w:sz w:val="22"/>
          <w:szCs w:val="22"/>
        </w:rPr>
      </w:pPr>
      <w:r w:rsidRPr="009B29AE">
        <w:rPr>
          <w:rFonts w:cs="Arial"/>
          <w:sz w:val="22"/>
          <w:szCs w:val="22"/>
          <w:u w:val="single"/>
        </w:rPr>
        <w:t>Mögliche Antwort</w:t>
      </w:r>
      <w:r w:rsidRPr="007065CB">
        <w:rPr>
          <w:rFonts w:cs="Arial"/>
          <w:sz w:val="22"/>
          <w:szCs w:val="22"/>
        </w:rPr>
        <w:t>: Meine persönlichen Verhältnisse sind folgende:</w:t>
      </w:r>
    </w:p>
    <w:p w14:paraId="4A71041F" w14:textId="77777777" w:rsidR="00C13564" w:rsidRPr="007065CB" w:rsidRDefault="00C13564" w:rsidP="007065CB">
      <w:pPr>
        <w:rPr>
          <w:rFonts w:cs="Arial"/>
          <w:sz w:val="22"/>
          <w:szCs w:val="22"/>
        </w:rPr>
      </w:pPr>
    </w:p>
    <w:p w14:paraId="6CB7FFC3" w14:textId="77777777" w:rsidR="00640A6B" w:rsidRPr="009B29AE" w:rsidRDefault="00C13564" w:rsidP="009B29AE">
      <w:pPr>
        <w:pStyle w:val="Listenabsatz"/>
        <w:numPr>
          <w:ilvl w:val="0"/>
          <w:numId w:val="6"/>
        </w:numPr>
        <w:ind w:left="567" w:hanging="567"/>
        <w:rPr>
          <w:rFonts w:cs="Arial"/>
          <w:sz w:val="22"/>
          <w:szCs w:val="22"/>
        </w:rPr>
      </w:pPr>
      <w:r w:rsidRPr="009B29AE">
        <w:rPr>
          <w:rFonts w:cs="Arial"/>
          <w:b/>
          <w:sz w:val="22"/>
          <w:szCs w:val="22"/>
        </w:rPr>
        <w:t xml:space="preserve">Sie wurden am </w:t>
      </w:r>
      <w:r w:rsidRPr="009B29AE">
        <w:rPr>
          <w:rFonts w:cs="Arial"/>
          <w:sz w:val="22"/>
          <w:szCs w:val="22"/>
        </w:rPr>
        <w:t>(Datum)</w:t>
      </w:r>
      <w:r w:rsidRPr="009B29AE">
        <w:rPr>
          <w:rFonts w:cs="Arial"/>
          <w:b/>
          <w:sz w:val="22"/>
          <w:szCs w:val="22"/>
        </w:rPr>
        <w:t xml:space="preserve"> von </w:t>
      </w:r>
      <w:r w:rsidRPr="009B29AE">
        <w:rPr>
          <w:rFonts w:cs="Arial"/>
          <w:sz w:val="22"/>
          <w:szCs w:val="22"/>
        </w:rPr>
        <w:t>(Staat)</w:t>
      </w:r>
      <w:r w:rsidRPr="009B29AE">
        <w:rPr>
          <w:rFonts w:cs="Arial"/>
          <w:b/>
          <w:sz w:val="22"/>
          <w:szCs w:val="22"/>
        </w:rPr>
        <w:t xml:space="preserve"> an die Schweiz ausgeliefert. </w:t>
      </w:r>
      <w:r w:rsidR="00305236" w:rsidRPr="009B29AE">
        <w:rPr>
          <w:rFonts w:cs="Arial"/>
          <w:b/>
          <w:sz w:val="22"/>
          <w:szCs w:val="22"/>
        </w:rPr>
        <w:t xml:space="preserve">Die Auslieferung wurde für die im schweizerischen Auslieferungsersuchen vom </w:t>
      </w:r>
      <w:r w:rsidR="00305236" w:rsidRPr="009B29AE">
        <w:rPr>
          <w:rFonts w:cs="Arial"/>
          <w:sz w:val="22"/>
          <w:szCs w:val="22"/>
        </w:rPr>
        <w:t>(Datum)</w:t>
      </w:r>
      <w:r w:rsidR="00305236" w:rsidRPr="009B29AE">
        <w:rPr>
          <w:rFonts w:cs="Arial"/>
          <w:b/>
          <w:sz w:val="22"/>
          <w:szCs w:val="22"/>
        </w:rPr>
        <w:t xml:space="preserve"> zugrundeliegenden Straftaten</w:t>
      </w:r>
      <w:r w:rsidR="009761A2" w:rsidRPr="009B29AE">
        <w:rPr>
          <w:rFonts w:cs="Arial"/>
          <w:b/>
          <w:sz w:val="22"/>
          <w:szCs w:val="22"/>
        </w:rPr>
        <w:t xml:space="preserve"> bewilligt</w:t>
      </w:r>
      <w:r w:rsidR="00305236" w:rsidRPr="009B29AE">
        <w:rPr>
          <w:rFonts w:cs="Arial"/>
          <w:b/>
          <w:sz w:val="22"/>
          <w:szCs w:val="22"/>
        </w:rPr>
        <w:t>.</w:t>
      </w:r>
    </w:p>
    <w:p w14:paraId="69DBC842" w14:textId="77777777" w:rsidR="00640A6B" w:rsidRPr="007065CB" w:rsidRDefault="00640A6B" w:rsidP="009B29AE">
      <w:pPr>
        <w:ind w:left="567"/>
        <w:rPr>
          <w:rFonts w:cs="Arial"/>
          <w:sz w:val="22"/>
          <w:szCs w:val="22"/>
        </w:rPr>
      </w:pPr>
    </w:p>
    <w:p w14:paraId="2F9E85E3" w14:textId="77777777" w:rsidR="00640A6B" w:rsidRPr="007065CB" w:rsidRDefault="002B7D6E" w:rsidP="009B29AE">
      <w:pPr>
        <w:ind w:left="567"/>
        <w:rPr>
          <w:rFonts w:cs="Arial"/>
          <w:sz w:val="22"/>
          <w:szCs w:val="22"/>
        </w:rPr>
      </w:pPr>
      <w:r w:rsidRPr="007065CB">
        <w:rPr>
          <w:rFonts w:cs="Arial"/>
          <w:b/>
          <w:sz w:val="22"/>
          <w:szCs w:val="22"/>
        </w:rPr>
        <w:t xml:space="preserve">Am </w:t>
      </w:r>
      <w:r w:rsidRPr="007065CB">
        <w:rPr>
          <w:rFonts w:cs="Arial"/>
          <w:sz w:val="22"/>
          <w:szCs w:val="22"/>
        </w:rPr>
        <w:t xml:space="preserve">(Datum) </w:t>
      </w:r>
      <w:r w:rsidRPr="007065CB">
        <w:rPr>
          <w:rFonts w:cs="Arial"/>
          <w:b/>
          <w:sz w:val="22"/>
          <w:szCs w:val="22"/>
        </w:rPr>
        <w:t xml:space="preserve">hat zudem </w:t>
      </w:r>
      <w:r w:rsidRPr="007065CB">
        <w:rPr>
          <w:rFonts w:cs="Arial"/>
          <w:sz w:val="22"/>
          <w:szCs w:val="22"/>
        </w:rPr>
        <w:t xml:space="preserve">(ersuchender Staat) </w:t>
      </w:r>
      <w:r w:rsidRPr="007065CB">
        <w:rPr>
          <w:rFonts w:cs="Arial"/>
          <w:b/>
          <w:sz w:val="22"/>
          <w:szCs w:val="22"/>
        </w:rPr>
        <w:t xml:space="preserve">ein </w:t>
      </w:r>
      <w:r w:rsidR="00305236" w:rsidRPr="007065CB">
        <w:rPr>
          <w:rFonts w:cs="Arial"/>
          <w:b/>
          <w:sz w:val="22"/>
          <w:szCs w:val="22"/>
        </w:rPr>
        <w:t>Auslieferungsersuchen</w:t>
      </w:r>
      <w:r w:rsidRPr="007065CB">
        <w:rPr>
          <w:rFonts w:cs="Arial"/>
          <w:b/>
          <w:sz w:val="22"/>
          <w:szCs w:val="22"/>
        </w:rPr>
        <w:t xml:space="preserve"> gegen Sie eingereicht. Im Rahmen des schweizerischen Auslieferungsverfahrens sind Sie dazu am </w:t>
      </w:r>
      <w:r w:rsidRPr="007065CB">
        <w:rPr>
          <w:rFonts w:cs="Arial"/>
          <w:sz w:val="22"/>
          <w:szCs w:val="22"/>
        </w:rPr>
        <w:t xml:space="preserve">(Datum) </w:t>
      </w:r>
      <w:r w:rsidRPr="007065CB">
        <w:rPr>
          <w:rFonts w:cs="Arial"/>
          <w:b/>
          <w:sz w:val="22"/>
          <w:szCs w:val="22"/>
        </w:rPr>
        <w:t>einvernommen worden und haben somit Kenntnis vom Auslieferungsersuchen genommen</w:t>
      </w:r>
      <w:r w:rsidR="00305236" w:rsidRPr="007065CB">
        <w:rPr>
          <w:rFonts w:cs="Arial"/>
          <w:b/>
          <w:sz w:val="22"/>
          <w:szCs w:val="22"/>
        </w:rPr>
        <w:t>.</w:t>
      </w:r>
    </w:p>
    <w:p w14:paraId="6F831D3E" w14:textId="77777777" w:rsidR="00640A6B" w:rsidRPr="007065CB" w:rsidRDefault="00640A6B" w:rsidP="009B29AE">
      <w:pPr>
        <w:ind w:left="567"/>
        <w:rPr>
          <w:rFonts w:cs="Arial"/>
          <w:sz w:val="22"/>
          <w:szCs w:val="22"/>
        </w:rPr>
      </w:pPr>
    </w:p>
    <w:p w14:paraId="1405D42E" w14:textId="77777777" w:rsidR="00C13564" w:rsidRPr="007065CB" w:rsidRDefault="00305236" w:rsidP="009B29AE">
      <w:pPr>
        <w:ind w:left="567"/>
        <w:rPr>
          <w:rFonts w:cs="Arial"/>
          <w:b/>
          <w:sz w:val="22"/>
          <w:szCs w:val="22"/>
        </w:rPr>
      </w:pPr>
      <w:r w:rsidRPr="007065CB">
        <w:rPr>
          <w:rFonts w:cs="Arial"/>
          <w:b/>
          <w:sz w:val="22"/>
          <w:szCs w:val="22"/>
        </w:rPr>
        <w:t>E</w:t>
      </w:r>
      <w:r w:rsidR="001E7081" w:rsidRPr="007065CB">
        <w:rPr>
          <w:rFonts w:cs="Arial"/>
          <w:b/>
          <w:sz w:val="22"/>
          <w:szCs w:val="22"/>
        </w:rPr>
        <w:t>ine anschliessende Übergabe</w:t>
      </w:r>
      <w:r w:rsidR="00640A6B" w:rsidRPr="007065CB">
        <w:rPr>
          <w:rFonts w:cs="Arial"/>
          <w:b/>
          <w:sz w:val="22"/>
          <w:szCs w:val="22"/>
        </w:rPr>
        <w:t xml:space="preserve"> </w:t>
      </w:r>
      <w:r w:rsidRPr="007065CB">
        <w:rPr>
          <w:rFonts w:cs="Arial"/>
          <w:b/>
          <w:sz w:val="22"/>
          <w:szCs w:val="22"/>
        </w:rPr>
        <w:t>a</w:t>
      </w:r>
      <w:r w:rsidR="0082782E" w:rsidRPr="007065CB">
        <w:rPr>
          <w:rFonts w:cs="Arial"/>
          <w:b/>
          <w:sz w:val="22"/>
          <w:szCs w:val="22"/>
        </w:rPr>
        <w:t>n einen Drittstaat</w:t>
      </w:r>
      <w:r w:rsidR="00640A6B" w:rsidRPr="007065CB">
        <w:rPr>
          <w:rFonts w:cs="Arial"/>
          <w:b/>
          <w:sz w:val="22"/>
          <w:szCs w:val="22"/>
        </w:rPr>
        <w:t xml:space="preserve"> </w:t>
      </w:r>
      <w:r w:rsidRPr="007065CB">
        <w:rPr>
          <w:rFonts w:cs="Arial"/>
          <w:b/>
          <w:sz w:val="22"/>
          <w:szCs w:val="22"/>
        </w:rPr>
        <w:t>unterliegt</w:t>
      </w:r>
      <w:r w:rsidR="00A43C83" w:rsidRPr="007065CB">
        <w:rPr>
          <w:rFonts w:cs="Arial"/>
          <w:b/>
          <w:sz w:val="22"/>
          <w:szCs w:val="22"/>
        </w:rPr>
        <w:t xml:space="preserve"> einer Weiterlieferungsbewilligung im Sinne von A</w:t>
      </w:r>
      <w:r w:rsidR="002A5CF6" w:rsidRPr="007065CB">
        <w:rPr>
          <w:rFonts w:cs="Arial"/>
          <w:b/>
          <w:sz w:val="22"/>
          <w:szCs w:val="22"/>
        </w:rPr>
        <w:t>rt</w:t>
      </w:r>
      <w:r w:rsidR="00640A6B" w:rsidRPr="007065CB">
        <w:rPr>
          <w:rFonts w:cs="Arial"/>
          <w:b/>
          <w:sz w:val="22"/>
          <w:szCs w:val="22"/>
        </w:rPr>
        <w:t xml:space="preserve">. </w:t>
      </w:r>
      <w:bookmarkStart w:id="4" w:name="OLE_LINK1"/>
      <w:r w:rsidR="00640A6B" w:rsidRPr="007065CB">
        <w:rPr>
          <w:rFonts w:cs="Arial"/>
          <w:b/>
          <w:sz w:val="22"/>
          <w:szCs w:val="22"/>
        </w:rPr>
        <w:t>1</w:t>
      </w:r>
      <w:r w:rsidR="002B7D6E" w:rsidRPr="007065CB">
        <w:rPr>
          <w:rFonts w:cs="Arial"/>
          <w:b/>
          <w:sz w:val="22"/>
          <w:szCs w:val="22"/>
        </w:rPr>
        <w:t>5</w:t>
      </w:r>
      <w:r w:rsidR="00640A6B" w:rsidRPr="007065CB">
        <w:rPr>
          <w:rFonts w:cs="Arial"/>
          <w:b/>
          <w:sz w:val="22"/>
          <w:szCs w:val="22"/>
        </w:rPr>
        <w:t xml:space="preserve"> </w:t>
      </w:r>
      <w:bookmarkEnd w:id="4"/>
      <w:proofErr w:type="spellStart"/>
      <w:r w:rsidR="009062B6" w:rsidRPr="007065CB">
        <w:rPr>
          <w:rFonts w:cs="Arial"/>
          <w:b/>
          <w:sz w:val="22"/>
          <w:szCs w:val="22"/>
        </w:rPr>
        <w:t>EAUe</w:t>
      </w:r>
      <w:proofErr w:type="spellEnd"/>
      <w:r w:rsidR="009062B6" w:rsidRPr="007065CB">
        <w:rPr>
          <w:rFonts w:cs="Arial"/>
          <w:b/>
          <w:sz w:val="22"/>
          <w:szCs w:val="22"/>
        </w:rPr>
        <w:t xml:space="preserve"> </w:t>
      </w:r>
      <w:r w:rsidR="00640A6B" w:rsidRPr="007065CB">
        <w:rPr>
          <w:rFonts w:cs="Arial"/>
          <w:sz w:val="22"/>
          <w:szCs w:val="22"/>
        </w:rPr>
        <w:t>(</w:t>
      </w:r>
      <w:r w:rsidR="002B7D6E" w:rsidRPr="007065CB">
        <w:rPr>
          <w:rFonts w:cs="Arial"/>
          <w:sz w:val="22"/>
          <w:szCs w:val="22"/>
        </w:rPr>
        <w:t xml:space="preserve">gegebenenfalls </w:t>
      </w:r>
      <w:r w:rsidR="007437E0" w:rsidRPr="007065CB">
        <w:rPr>
          <w:rFonts w:cs="Arial"/>
          <w:sz w:val="22"/>
          <w:szCs w:val="22"/>
        </w:rPr>
        <w:t xml:space="preserve">Erwähnung der Rechtsvorschrift </w:t>
      </w:r>
      <w:r w:rsidR="002B7D6E" w:rsidRPr="007065CB">
        <w:rPr>
          <w:rFonts w:cs="Arial"/>
          <w:sz w:val="22"/>
          <w:szCs w:val="22"/>
        </w:rPr>
        <w:t>eines bilateralen Auslieferungsvertrages</w:t>
      </w:r>
      <w:r w:rsidR="009062B6" w:rsidRPr="007065CB">
        <w:rPr>
          <w:rFonts w:cs="Arial"/>
          <w:sz w:val="22"/>
          <w:szCs w:val="22"/>
        </w:rPr>
        <w:t xml:space="preserve">). </w:t>
      </w:r>
      <w:r w:rsidR="002C468B" w:rsidRPr="007065CB">
        <w:rPr>
          <w:rFonts w:cs="Arial"/>
          <w:b/>
          <w:sz w:val="22"/>
          <w:szCs w:val="22"/>
        </w:rPr>
        <w:t>Dies</w:t>
      </w:r>
      <w:r w:rsidR="001518FB" w:rsidRPr="007065CB">
        <w:rPr>
          <w:rFonts w:cs="Arial"/>
          <w:b/>
          <w:sz w:val="22"/>
          <w:szCs w:val="22"/>
        </w:rPr>
        <w:t xml:space="preserve"> bedeutet, dass Sie ohne die Zustimmung </w:t>
      </w:r>
      <w:r w:rsidR="002B7D6E" w:rsidRPr="007065CB">
        <w:rPr>
          <w:rFonts w:cs="Arial"/>
          <w:b/>
          <w:sz w:val="22"/>
          <w:szCs w:val="22"/>
        </w:rPr>
        <w:t xml:space="preserve">von </w:t>
      </w:r>
      <w:r w:rsidR="001518FB" w:rsidRPr="007065CB">
        <w:rPr>
          <w:rFonts w:cs="Arial"/>
          <w:sz w:val="22"/>
          <w:szCs w:val="22"/>
        </w:rPr>
        <w:t xml:space="preserve">(Staat, aus dem </w:t>
      </w:r>
      <w:r w:rsidR="002B7D6E" w:rsidRPr="007065CB">
        <w:rPr>
          <w:rFonts w:cs="Arial"/>
          <w:sz w:val="22"/>
          <w:szCs w:val="22"/>
        </w:rPr>
        <w:t>die Auslieferung an die Schweiz erfolgt ist</w:t>
      </w:r>
      <w:r w:rsidR="001518FB" w:rsidRPr="007065CB">
        <w:rPr>
          <w:rFonts w:cs="Arial"/>
          <w:sz w:val="22"/>
          <w:szCs w:val="22"/>
        </w:rPr>
        <w:t>)</w:t>
      </w:r>
      <w:r w:rsidR="001518FB" w:rsidRPr="007065CB">
        <w:rPr>
          <w:rFonts w:cs="Arial"/>
          <w:b/>
          <w:sz w:val="22"/>
          <w:szCs w:val="22"/>
        </w:rPr>
        <w:t xml:space="preserve"> nicht </w:t>
      </w:r>
      <w:r w:rsidR="002B7D6E" w:rsidRPr="007065CB">
        <w:rPr>
          <w:rFonts w:cs="Arial"/>
          <w:b/>
          <w:sz w:val="22"/>
          <w:szCs w:val="22"/>
        </w:rPr>
        <w:t xml:space="preserve">an einen dritten Staat </w:t>
      </w:r>
      <w:r w:rsidR="001518FB" w:rsidRPr="007065CB">
        <w:rPr>
          <w:rFonts w:cs="Arial"/>
          <w:b/>
          <w:sz w:val="22"/>
          <w:szCs w:val="22"/>
        </w:rPr>
        <w:t xml:space="preserve">ausgeliefert </w:t>
      </w:r>
      <w:r w:rsidR="00085911" w:rsidRPr="007065CB">
        <w:rPr>
          <w:rFonts w:cs="Arial"/>
          <w:b/>
          <w:sz w:val="22"/>
          <w:szCs w:val="22"/>
        </w:rPr>
        <w:t>werden können</w:t>
      </w:r>
      <w:r w:rsidR="001518FB" w:rsidRPr="007065CB">
        <w:rPr>
          <w:rFonts w:cs="Arial"/>
          <w:b/>
          <w:sz w:val="22"/>
          <w:szCs w:val="22"/>
        </w:rPr>
        <w:t>.</w:t>
      </w:r>
    </w:p>
    <w:p w14:paraId="3EA9978B" w14:textId="77777777" w:rsidR="00C13564" w:rsidRPr="007065CB" w:rsidRDefault="00C13564" w:rsidP="009B29AE">
      <w:pPr>
        <w:ind w:left="567"/>
        <w:rPr>
          <w:rFonts w:cs="Arial"/>
          <w:b/>
          <w:sz w:val="22"/>
          <w:szCs w:val="22"/>
        </w:rPr>
      </w:pPr>
    </w:p>
    <w:p w14:paraId="0B277722" w14:textId="77777777" w:rsidR="00C13564" w:rsidRPr="007065CB" w:rsidRDefault="00CD6FAD" w:rsidP="009B29AE">
      <w:pPr>
        <w:ind w:left="567"/>
        <w:rPr>
          <w:rFonts w:cs="Arial"/>
          <w:b/>
          <w:sz w:val="22"/>
          <w:szCs w:val="22"/>
        </w:rPr>
      </w:pPr>
      <w:r w:rsidRPr="007065CB">
        <w:rPr>
          <w:rFonts w:cs="Arial"/>
          <w:b/>
          <w:sz w:val="22"/>
          <w:szCs w:val="22"/>
        </w:rPr>
        <w:t xml:space="preserve">Haben Sie zur Kenntnis genommen, dass das Bundesamt für Justiz (BJ) </w:t>
      </w:r>
      <w:r w:rsidR="00085911" w:rsidRPr="007065CB">
        <w:rPr>
          <w:rFonts w:cs="Arial"/>
          <w:b/>
          <w:sz w:val="22"/>
          <w:szCs w:val="22"/>
        </w:rPr>
        <w:t>beabsichtigt</w:t>
      </w:r>
      <w:r w:rsidRPr="007065CB">
        <w:rPr>
          <w:rFonts w:cs="Arial"/>
          <w:b/>
          <w:sz w:val="22"/>
          <w:szCs w:val="22"/>
        </w:rPr>
        <w:t xml:space="preserve">, </w:t>
      </w:r>
      <w:r w:rsidR="00085911" w:rsidRPr="007065CB">
        <w:rPr>
          <w:rFonts w:cs="Arial"/>
          <w:sz w:val="22"/>
          <w:szCs w:val="22"/>
        </w:rPr>
        <w:t xml:space="preserve">(Staat, aus dem die Auslieferung an die Schweiz erfolgt ist) </w:t>
      </w:r>
      <w:r w:rsidRPr="007065CB">
        <w:rPr>
          <w:rFonts w:cs="Arial"/>
          <w:b/>
          <w:sz w:val="22"/>
          <w:szCs w:val="22"/>
        </w:rPr>
        <w:t xml:space="preserve">um </w:t>
      </w:r>
      <w:r w:rsidR="002C468B" w:rsidRPr="007065CB">
        <w:rPr>
          <w:rFonts w:cs="Arial"/>
          <w:b/>
          <w:sz w:val="22"/>
          <w:szCs w:val="22"/>
        </w:rPr>
        <w:t>G</w:t>
      </w:r>
      <w:r w:rsidR="0076437E" w:rsidRPr="007065CB">
        <w:rPr>
          <w:rFonts w:cs="Arial"/>
          <w:b/>
          <w:sz w:val="22"/>
          <w:szCs w:val="22"/>
        </w:rPr>
        <w:t>enehmigung</w:t>
      </w:r>
      <w:r w:rsidRPr="007065CB">
        <w:rPr>
          <w:rFonts w:cs="Arial"/>
          <w:b/>
          <w:sz w:val="22"/>
          <w:szCs w:val="22"/>
        </w:rPr>
        <w:t xml:space="preserve"> der Weiterlieferung zu ersuchen</w:t>
      </w:r>
      <w:r w:rsidR="00E745AA" w:rsidRPr="007065CB">
        <w:rPr>
          <w:rFonts w:cs="Arial"/>
          <w:b/>
          <w:sz w:val="22"/>
          <w:szCs w:val="22"/>
        </w:rPr>
        <w:t>?</w:t>
      </w:r>
      <w:r w:rsidR="002C468B" w:rsidRPr="007065CB">
        <w:rPr>
          <w:rFonts w:cs="Arial"/>
          <w:b/>
          <w:sz w:val="22"/>
          <w:szCs w:val="22"/>
        </w:rPr>
        <w:t xml:space="preserve"> </w:t>
      </w:r>
    </w:p>
    <w:p w14:paraId="0411F958" w14:textId="77777777" w:rsidR="00C13564" w:rsidRPr="007065CB" w:rsidRDefault="00C13564" w:rsidP="009B29AE">
      <w:pPr>
        <w:ind w:left="567"/>
        <w:rPr>
          <w:rFonts w:cs="Arial"/>
          <w:b/>
          <w:sz w:val="22"/>
          <w:szCs w:val="22"/>
        </w:rPr>
      </w:pPr>
    </w:p>
    <w:p w14:paraId="40975BF7" w14:textId="77777777" w:rsidR="007B0348" w:rsidRPr="007065CB" w:rsidRDefault="007B0348" w:rsidP="007065CB">
      <w:pPr>
        <w:rPr>
          <w:rFonts w:cs="Arial"/>
          <w:b/>
          <w:sz w:val="22"/>
          <w:szCs w:val="22"/>
        </w:rPr>
      </w:pPr>
    </w:p>
    <w:p w14:paraId="09AFF903" w14:textId="77777777" w:rsidR="008E55B3" w:rsidRPr="007065CB" w:rsidRDefault="008E55B3" w:rsidP="009B29AE">
      <w:pPr>
        <w:ind w:left="567"/>
        <w:rPr>
          <w:rFonts w:cs="Arial"/>
          <w:sz w:val="22"/>
          <w:szCs w:val="22"/>
        </w:rPr>
      </w:pPr>
      <w:r w:rsidRPr="009B29AE">
        <w:rPr>
          <w:rFonts w:cs="Arial"/>
          <w:sz w:val="22"/>
          <w:szCs w:val="22"/>
          <w:u w:val="single"/>
        </w:rPr>
        <w:t>Mögliche Antwort</w:t>
      </w:r>
      <w:r w:rsidRPr="007065CB">
        <w:rPr>
          <w:rFonts w:cs="Arial"/>
          <w:sz w:val="22"/>
          <w:szCs w:val="22"/>
        </w:rPr>
        <w:t>: Ich habe dies zur Kenntnis genommen.</w:t>
      </w:r>
    </w:p>
    <w:p w14:paraId="3EF0993E" w14:textId="77777777" w:rsidR="008E55B3" w:rsidRPr="007065CB" w:rsidRDefault="008E55B3" w:rsidP="007065CB">
      <w:pPr>
        <w:rPr>
          <w:rFonts w:cs="Arial"/>
          <w:sz w:val="22"/>
          <w:szCs w:val="22"/>
        </w:rPr>
      </w:pPr>
    </w:p>
    <w:p w14:paraId="2F33BF5C" w14:textId="08E4A4C8" w:rsidR="00C13564" w:rsidRPr="009B29AE" w:rsidRDefault="000307E3" w:rsidP="009B29AE">
      <w:pPr>
        <w:pStyle w:val="Listenabsatz"/>
        <w:numPr>
          <w:ilvl w:val="0"/>
          <w:numId w:val="6"/>
        </w:numPr>
        <w:ind w:left="567" w:hanging="567"/>
        <w:rPr>
          <w:rFonts w:cs="Arial"/>
          <w:b/>
          <w:sz w:val="22"/>
          <w:szCs w:val="22"/>
        </w:rPr>
      </w:pPr>
      <w:r w:rsidRPr="009B29AE">
        <w:rPr>
          <w:rFonts w:cs="Arial"/>
          <w:b/>
          <w:sz w:val="22"/>
          <w:szCs w:val="22"/>
        </w:rPr>
        <w:t xml:space="preserve">Wie äussern Sie sich dazu? </w:t>
      </w:r>
      <w:r w:rsidR="006F00CB" w:rsidRPr="009B29AE">
        <w:rPr>
          <w:rFonts w:cs="Arial"/>
          <w:b/>
          <w:sz w:val="22"/>
          <w:szCs w:val="22"/>
        </w:rPr>
        <w:t xml:space="preserve">Sind Sie einverstanden, dass </w:t>
      </w:r>
      <w:r w:rsidRPr="009B29AE">
        <w:rPr>
          <w:rFonts w:cs="Arial"/>
          <w:bCs/>
          <w:sz w:val="22"/>
          <w:szCs w:val="22"/>
        </w:rPr>
        <w:t>(Staat, aus dem die Auslieferung an die Schweiz erfolgt ist)</w:t>
      </w:r>
      <w:r w:rsidRPr="009B29AE">
        <w:rPr>
          <w:rFonts w:cs="Arial"/>
          <w:b/>
          <w:sz w:val="22"/>
          <w:szCs w:val="22"/>
        </w:rPr>
        <w:t xml:space="preserve"> </w:t>
      </w:r>
      <w:r w:rsidR="006F00CB" w:rsidRPr="009B29AE">
        <w:rPr>
          <w:rFonts w:cs="Arial"/>
          <w:b/>
          <w:sz w:val="22"/>
          <w:szCs w:val="22"/>
        </w:rPr>
        <w:t xml:space="preserve">die Weiterlieferung bewilligt </w:t>
      </w:r>
      <w:r w:rsidRPr="009B29AE">
        <w:rPr>
          <w:rFonts w:cs="Arial"/>
          <w:b/>
          <w:sz w:val="22"/>
          <w:szCs w:val="22"/>
        </w:rPr>
        <w:t>oder h</w:t>
      </w:r>
      <w:r w:rsidR="002C722E" w:rsidRPr="009B29AE">
        <w:rPr>
          <w:rFonts w:cs="Arial"/>
          <w:b/>
          <w:sz w:val="22"/>
          <w:szCs w:val="22"/>
        </w:rPr>
        <w:t xml:space="preserve">aben Sie Einwände gegen </w:t>
      </w:r>
      <w:r w:rsidRPr="009B29AE">
        <w:rPr>
          <w:rFonts w:cs="Arial"/>
          <w:b/>
          <w:sz w:val="22"/>
          <w:szCs w:val="22"/>
        </w:rPr>
        <w:t xml:space="preserve">eine Weiterlieferungsbewilligung von </w:t>
      </w:r>
      <w:r w:rsidRPr="009B29AE">
        <w:rPr>
          <w:rFonts w:cs="Arial"/>
          <w:sz w:val="22"/>
          <w:szCs w:val="22"/>
        </w:rPr>
        <w:t>(</w:t>
      </w:r>
      <w:r w:rsidR="006F0D74" w:rsidRPr="009B29AE">
        <w:rPr>
          <w:rFonts w:cs="Arial"/>
          <w:sz w:val="22"/>
          <w:szCs w:val="22"/>
        </w:rPr>
        <w:t>Staat, aus dem die Auslieferung an die Schweiz erfolgt ist)</w:t>
      </w:r>
      <w:r w:rsidR="002C722E" w:rsidRPr="009B29AE">
        <w:rPr>
          <w:rFonts w:cs="Arial"/>
          <w:b/>
          <w:sz w:val="22"/>
          <w:szCs w:val="22"/>
        </w:rPr>
        <w:t>?</w:t>
      </w:r>
      <w:r w:rsidR="006800AE" w:rsidRPr="009B29AE">
        <w:rPr>
          <w:rFonts w:cs="Arial"/>
          <w:b/>
          <w:sz w:val="22"/>
          <w:szCs w:val="22"/>
        </w:rPr>
        <w:t xml:space="preserve"> Wenn ja, welche?</w:t>
      </w:r>
    </w:p>
    <w:p w14:paraId="6F40EC1C" w14:textId="77777777" w:rsidR="00C13564" w:rsidRPr="007065CB" w:rsidRDefault="00C13564" w:rsidP="007065CB">
      <w:pPr>
        <w:rPr>
          <w:rFonts w:cs="Arial"/>
          <w:sz w:val="22"/>
          <w:szCs w:val="22"/>
        </w:rPr>
      </w:pPr>
    </w:p>
    <w:p w14:paraId="28AED726" w14:textId="5ECD1046" w:rsidR="00C13564" w:rsidRPr="007065CB" w:rsidRDefault="007437E0" w:rsidP="009B29AE">
      <w:pPr>
        <w:ind w:left="567"/>
        <w:rPr>
          <w:rFonts w:cs="Arial"/>
          <w:sz w:val="22"/>
          <w:szCs w:val="22"/>
        </w:rPr>
      </w:pPr>
      <w:r w:rsidRPr="005603CF">
        <w:rPr>
          <w:rFonts w:cs="Arial"/>
          <w:sz w:val="22"/>
          <w:szCs w:val="22"/>
          <w:u w:val="single"/>
        </w:rPr>
        <w:t>M</w:t>
      </w:r>
      <w:r w:rsidR="0082782E" w:rsidRPr="005603CF">
        <w:rPr>
          <w:rFonts w:cs="Arial"/>
          <w:sz w:val="22"/>
          <w:szCs w:val="22"/>
          <w:u w:val="single"/>
        </w:rPr>
        <w:t>ögli</w:t>
      </w:r>
      <w:r w:rsidRPr="005603CF">
        <w:rPr>
          <w:rFonts w:cs="Arial"/>
          <w:sz w:val="22"/>
          <w:szCs w:val="22"/>
          <w:u w:val="single"/>
        </w:rPr>
        <w:t>che Antwort</w:t>
      </w:r>
      <w:r w:rsidR="00C13564" w:rsidRPr="007065CB">
        <w:rPr>
          <w:rFonts w:cs="Arial"/>
          <w:sz w:val="22"/>
          <w:szCs w:val="22"/>
        </w:rPr>
        <w:t xml:space="preserve">: </w:t>
      </w:r>
      <w:r w:rsidR="006800AE" w:rsidRPr="007065CB">
        <w:rPr>
          <w:rFonts w:cs="Arial"/>
          <w:sz w:val="22"/>
          <w:szCs w:val="22"/>
        </w:rPr>
        <w:t>Nein ich habe keine Einwände, ich bin mit der Weiterlieferung einverstanden.</w:t>
      </w:r>
      <w:r w:rsidR="006F0D74" w:rsidRPr="007065CB">
        <w:rPr>
          <w:rFonts w:cs="Arial"/>
          <w:sz w:val="22"/>
          <w:szCs w:val="22"/>
        </w:rPr>
        <w:t xml:space="preserve"> / </w:t>
      </w:r>
      <w:r w:rsidR="006800AE" w:rsidRPr="007065CB">
        <w:rPr>
          <w:rFonts w:cs="Arial"/>
          <w:sz w:val="22"/>
          <w:szCs w:val="22"/>
        </w:rPr>
        <w:t xml:space="preserve">Ja, ich erhebe folgende Einwände gegen </w:t>
      </w:r>
      <w:r w:rsidR="000307E3" w:rsidRPr="007065CB">
        <w:rPr>
          <w:rFonts w:cs="Arial"/>
          <w:sz w:val="22"/>
          <w:szCs w:val="22"/>
        </w:rPr>
        <w:t xml:space="preserve">eine allfällige </w:t>
      </w:r>
      <w:r w:rsidR="006800AE" w:rsidRPr="007065CB">
        <w:rPr>
          <w:rFonts w:cs="Arial"/>
          <w:sz w:val="22"/>
          <w:szCs w:val="22"/>
        </w:rPr>
        <w:t>Weiterlieferung</w:t>
      </w:r>
      <w:r w:rsidR="000307E3" w:rsidRPr="007065CB">
        <w:rPr>
          <w:rFonts w:cs="Arial"/>
          <w:sz w:val="22"/>
          <w:szCs w:val="22"/>
        </w:rPr>
        <w:t xml:space="preserve">sbewilligung von </w:t>
      </w:r>
      <w:r w:rsidR="006800AE" w:rsidRPr="007065CB">
        <w:rPr>
          <w:rFonts w:cs="Arial"/>
          <w:sz w:val="22"/>
          <w:szCs w:val="22"/>
        </w:rPr>
        <w:t>(</w:t>
      </w:r>
      <w:r w:rsidR="00FC0A95" w:rsidRPr="007065CB">
        <w:rPr>
          <w:rFonts w:cs="Arial"/>
          <w:sz w:val="22"/>
          <w:szCs w:val="22"/>
        </w:rPr>
        <w:t>Staat, aus dem die Auslieferung an die Schweiz erfolgt ist</w:t>
      </w:r>
      <w:r w:rsidR="006800AE" w:rsidRPr="007065CB">
        <w:rPr>
          <w:rFonts w:cs="Arial"/>
          <w:sz w:val="22"/>
          <w:szCs w:val="22"/>
        </w:rPr>
        <w:t>):</w:t>
      </w:r>
    </w:p>
    <w:p w14:paraId="2987A767" w14:textId="542DE9C4" w:rsidR="006F0D74" w:rsidRPr="007065CB" w:rsidRDefault="006F0D74" w:rsidP="007065CB">
      <w:pPr>
        <w:rPr>
          <w:rFonts w:cs="Arial"/>
          <w:sz w:val="22"/>
          <w:szCs w:val="22"/>
        </w:rPr>
      </w:pPr>
    </w:p>
    <w:p w14:paraId="32B998E1" w14:textId="6AF2296B" w:rsidR="006F0D74" w:rsidRPr="009B29AE" w:rsidRDefault="006F0D74" w:rsidP="009B29AE">
      <w:pPr>
        <w:pStyle w:val="Listenabsatz"/>
        <w:numPr>
          <w:ilvl w:val="0"/>
          <w:numId w:val="6"/>
        </w:numPr>
        <w:ind w:left="567" w:hanging="567"/>
        <w:rPr>
          <w:rFonts w:cs="Arial"/>
          <w:iCs/>
          <w:sz w:val="22"/>
          <w:szCs w:val="22"/>
        </w:rPr>
      </w:pPr>
      <w:r w:rsidRPr="009B29AE">
        <w:rPr>
          <w:rFonts w:cs="Arial"/>
          <w:iCs/>
          <w:sz w:val="22"/>
          <w:szCs w:val="22"/>
        </w:rPr>
        <w:t xml:space="preserve">Nur falls </w:t>
      </w:r>
      <w:r w:rsidR="006F00CB" w:rsidRPr="009B29AE">
        <w:rPr>
          <w:rFonts w:cs="Arial"/>
          <w:iCs/>
          <w:sz w:val="22"/>
          <w:szCs w:val="22"/>
        </w:rPr>
        <w:t>Einverständnis zur Weiterlieferung gemäss</w:t>
      </w:r>
      <w:r w:rsidRPr="009B29AE">
        <w:rPr>
          <w:rFonts w:cs="Arial"/>
          <w:iCs/>
          <w:sz w:val="22"/>
          <w:szCs w:val="22"/>
        </w:rPr>
        <w:t xml:space="preserve"> Frage 4: </w:t>
      </w:r>
      <w:r w:rsidRPr="009B29AE">
        <w:rPr>
          <w:rFonts w:cs="Arial"/>
          <w:b/>
          <w:bCs/>
          <w:iCs/>
          <w:sz w:val="22"/>
          <w:szCs w:val="22"/>
        </w:rPr>
        <w:t xml:space="preserve">Verzichten Sie auf die Einhaltung des Spezialitätsprinzips im Sinne von Art. 14 </w:t>
      </w:r>
      <w:proofErr w:type="spellStart"/>
      <w:r w:rsidRPr="009B29AE">
        <w:rPr>
          <w:rFonts w:cs="Arial"/>
          <w:b/>
          <w:bCs/>
          <w:iCs/>
          <w:sz w:val="22"/>
          <w:szCs w:val="22"/>
        </w:rPr>
        <w:t>EAUe</w:t>
      </w:r>
      <w:proofErr w:type="spellEnd"/>
      <w:r w:rsidRPr="009B29AE">
        <w:rPr>
          <w:rFonts w:cs="Arial"/>
          <w:b/>
          <w:bCs/>
          <w:iCs/>
          <w:sz w:val="22"/>
          <w:szCs w:val="22"/>
        </w:rPr>
        <w:t>?</w:t>
      </w:r>
      <w:r w:rsidRPr="009B29AE">
        <w:rPr>
          <w:rFonts w:cs="Arial"/>
          <w:iCs/>
          <w:sz w:val="22"/>
          <w:szCs w:val="22"/>
        </w:rPr>
        <w:t xml:space="preserve"> (die gesetzliche Bestimmung des anwendbaren Vertrags erwähnen, wie z. B. Art. 14 </w:t>
      </w:r>
      <w:proofErr w:type="spellStart"/>
      <w:r w:rsidRPr="009B29AE">
        <w:rPr>
          <w:rFonts w:cs="Arial"/>
          <w:iCs/>
          <w:sz w:val="22"/>
          <w:szCs w:val="22"/>
        </w:rPr>
        <w:t>EAUe</w:t>
      </w:r>
      <w:proofErr w:type="spellEnd"/>
      <w:r w:rsidRPr="009B29AE">
        <w:rPr>
          <w:rFonts w:cs="Arial"/>
          <w:iCs/>
          <w:sz w:val="22"/>
          <w:szCs w:val="22"/>
        </w:rPr>
        <w:t xml:space="preserve">; sofern vorliegend kein Auslieferungsvertrag anwendbar ist, ist Art. 38 IRSG zu erwähnen). </w:t>
      </w:r>
    </w:p>
    <w:p w14:paraId="152AC71C" w14:textId="77777777" w:rsidR="006F0D74" w:rsidRPr="007065CB" w:rsidRDefault="006F0D74" w:rsidP="007065CB">
      <w:pPr>
        <w:rPr>
          <w:rFonts w:cs="Arial"/>
          <w:iCs/>
          <w:sz w:val="22"/>
          <w:szCs w:val="22"/>
        </w:rPr>
      </w:pPr>
    </w:p>
    <w:p w14:paraId="252528B5" w14:textId="77777777" w:rsidR="006F0D74" w:rsidRPr="007065CB" w:rsidRDefault="006F0D74" w:rsidP="009B29AE">
      <w:pPr>
        <w:ind w:left="567"/>
        <w:rPr>
          <w:rFonts w:cs="Arial"/>
          <w:sz w:val="22"/>
          <w:szCs w:val="22"/>
        </w:rPr>
      </w:pPr>
      <w:r w:rsidRPr="009B29AE">
        <w:rPr>
          <w:rFonts w:cs="Arial"/>
          <w:sz w:val="22"/>
          <w:szCs w:val="22"/>
          <w:u w:val="single"/>
        </w:rPr>
        <w:t>Mögliche Antworten</w:t>
      </w:r>
      <w:r w:rsidRPr="007065CB">
        <w:rPr>
          <w:rFonts w:cs="Arial"/>
          <w:sz w:val="22"/>
          <w:szCs w:val="22"/>
        </w:rPr>
        <w:t>: Ja, ich verzichte auf die Einhaltung des Spezialitätsprinzips / Nein, ich verlange die Einhaltung des Spezialitätsprinzips.</w:t>
      </w:r>
    </w:p>
    <w:p w14:paraId="34D02E82" w14:textId="4D3FF378" w:rsidR="00491D15" w:rsidRPr="007065CB" w:rsidRDefault="00491D15" w:rsidP="007065CB">
      <w:pPr>
        <w:rPr>
          <w:rFonts w:cs="Arial"/>
          <w:sz w:val="22"/>
          <w:szCs w:val="22"/>
        </w:rPr>
      </w:pPr>
    </w:p>
    <w:p w14:paraId="296C1F6E" w14:textId="77777777" w:rsidR="006F0D74" w:rsidRPr="007065CB" w:rsidRDefault="006F0D74" w:rsidP="007065CB">
      <w:pPr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48"/>
      </w:tblGrid>
      <w:tr w:rsidR="00413CE8" w:rsidRPr="007065CB" w14:paraId="7B6503F8" w14:textId="77777777" w:rsidTr="00413CE8">
        <w:tc>
          <w:tcPr>
            <w:tcW w:w="4819" w:type="dxa"/>
            <w:vAlign w:val="center"/>
          </w:tcPr>
          <w:p w14:paraId="31950EE3" w14:textId="77777777" w:rsidR="00413CE8" w:rsidRPr="007065CB" w:rsidRDefault="00413CE8" w:rsidP="007065CB">
            <w:pPr>
              <w:rPr>
                <w:rFonts w:cs="Arial"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Ende der Einvernahme (Uhrzeit):</w:t>
            </w:r>
          </w:p>
          <w:p w14:paraId="3E68F641" w14:textId="77777777" w:rsidR="00413CE8" w:rsidRPr="007065CB" w:rsidRDefault="00413CE8" w:rsidP="007065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14:paraId="5BBBE2A5" w14:textId="77777777" w:rsidR="00413CE8" w:rsidRPr="007065CB" w:rsidRDefault="00413CE8" w:rsidP="007065CB">
            <w:pPr>
              <w:rPr>
                <w:rFonts w:cs="Arial"/>
                <w:sz w:val="22"/>
                <w:szCs w:val="22"/>
              </w:rPr>
            </w:pPr>
          </w:p>
          <w:p w14:paraId="51F2B546" w14:textId="77777777" w:rsidR="001E7081" w:rsidRPr="007065CB" w:rsidRDefault="001E7081" w:rsidP="007065CB">
            <w:pPr>
              <w:rPr>
                <w:rFonts w:cs="Arial"/>
                <w:sz w:val="22"/>
                <w:szCs w:val="22"/>
              </w:rPr>
            </w:pPr>
          </w:p>
          <w:p w14:paraId="67211665" w14:textId="77777777" w:rsidR="001E7081" w:rsidRPr="007065CB" w:rsidRDefault="001E7081" w:rsidP="007065C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D5634C8" w14:textId="77777777" w:rsidR="007B0348" w:rsidRPr="007065CB" w:rsidRDefault="007B0348" w:rsidP="007065CB">
      <w:pPr>
        <w:rPr>
          <w:rFonts w:cs="Arial"/>
          <w:sz w:val="22"/>
          <w:szCs w:val="22"/>
        </w:rPr>
      </w:pPr>
      <w:r w:rsidRPr="007065CB">
        <w:rPr>
          <w:rFonts w:cs="Arial"/>
          <w:sz w:val="22"/>
          <w:szCs w:val="22"/>
        </w:rPr>
        <w:t>Die verfolgte Person bestätigt, dass ihr das vorliegende Protokoll vorgelesen wurde und mit ihren Aussagen übereinstimmt.</w:t>
      </w:r>
    </w:p>
    <w:p w14:paraId="07D7B2B5" w14:textId="77777777" w:rsidR="009B29AE" w:rsidRDefault="009B29AE" w:rsidP="007065CB">
      <w:pPr>
        <w:rPr>
          <w:rFonts w:cs="Arial"/>
          <w:b/>
          <w:sz w:val="22"/>
          <w:szCs w:val="22"/>
        </w:rPr>
      </w:pPr>
    </w:p>
    <w:p w14:paraId="1F33C7E2" w14:textId="079C077B" w:rsidR="001E7081" w:rsidRPr="007065CB" w:rsidRDefault="007B0348" w:rsidP="007065CB">
      <w:pPr>
        <w:rPr>
          <w:rFonts w:cs="Arial"/>
          <w:b/>
          <w:sz w:val="22"/>
          <w:szCs w:val="22"/>
        </w:rPr>
      </w:pPr>
      <w:r w:rsidRPr="007065CB">
        <w:rPr>
          <w:rFonts w:cs="Arial"/>
          <w:b/>
          <w:sz w:val="22"/>
          <w:szCs w:val="22"/>
        </w:rPr>
        <w:t xml:space="preserve">Unterschrift verfolgte Person: </w:t>
      </w:r>
    </w:p>
    <w:p w14:paraId="2087D9E2" w14:textId="77777777" w:rsidR="001E7081" w:rsidRPr="007065CB" w:rsidRDefault="001E7081" w:rsidP="007065CB">
      <w:pPr>
        <w:rPr>
          <w:rFonts w:cs="Arial"/>
          <w:b/>
          <w:sz w:val="22"/>
          <w:szCs w:val="22"/>
        </w:rPr>
      </w:pPr>
    </w:p>
    <w:p w14:paraId="16BE7019" w14:textId="77777777" w:rsidR="007B0348" w:rsidRPr="007065CB" w:rsidRDefault="007B0348" w:rsidP="007065CB">
      <w:pPr>
        <w:rPr>
          <w:rFonts w:cs="Arial"/>
          <w:color w:val="000000"/>
          <w:sz w:val="22"/>
          <w:szCs w:val="22"/>
          <w:lang w:val="de-DE"/>
        </w:rPr>
      </w:pPr>
      <w:r w:rsidRPr="009B29AE">
        <w:rPr>
          <w:rFonts w:cs="Arial"/>
          <w:color w:val="000000"/>
          <w:sz w:val="22"/>
          <w:szCs w:val="22"/>
          <w:u w:val="single"/>
        </w:rPr>
        <w:t>Anmerkung</w:t>
      </w:r>
      <w:r w:rsidRPr="007065CB">
        <w:rPr>
          <w:rFonts w:cs="Arial"/>
          <w:color w:val="000000"/>
          <w:sz w:val="22"/>
          <w:szCs w:val="22"/>
        </w:rPr>
        <w:t xml:space="preserve">: </w:t>
      </w:r>
      <w:r w:rsidRPr="007065CB">
        <w:rPr>
          <w:rFonts w:cs="Arial"/>
          <w:color w:val="000000"/>
          <w:sz w:val="22"/>
          <w:szCs w:val="22"/>
          <w:lang w:val="de-DE"/>
        </w:rPr>
        <w:t>Verweigert die verfolgte Person ihre Unterschrift, so ist dies und die dafür allenfalls vorgebrachten Gründe im Protokoll zu vermerken.</w:t>
      </w:r>
    </w:p>
    <w:p w14:paraId="22DF1D04" w14:textId="77777777" w:rsidR="001E7081" w:rsidRPr="007065CB" w:rsidRDefault="001E7081" w:rsidP="007065CB">
      <w:pPr>
        <w:rPr>
          <w:rFonts w:cs="Arial"/>
          <w:color w:val="000000"/>
          <w:sz w:val="22"/>
          <w:szCs w:val="22"/>
          <w:lang w:val="de-DE"/>
        </w:rPr>
      </w:pPr>
    </w:p>
    <w:p w14:paraId="6468E330" w14:textId="77777777" w:rsidR="001E7081" w:rsidRPr="007065CB" w:rsidRDefault="001E7081" w:rsidP="007065CB">
      <w:pPr>
        <w:rPr>
          <w:rFonts w:cs="Arial"/>
          <w:color w:val="000000"/>
          <w:sz w:val="22"/>
          <w:szCs w:val="22"/>
          <w:lang w:val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453B" w:rsidRPr="007065CB" w14:paraId="61F2A050" w14:textId="77777777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14:paraId="26E0A63E" w14:textId="77777777" w:rsidR="00A6453B" w:rsidRPr="007065CB" w:rsidRDefault="00413CE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Unterschrift Protokollführer:</w:t>
            </w:r>
          </w:p>
        </w:tc>
        <w:tc>
          <w:tcPr>
            <w:tcW w:w="4531" w:type="dxa"/>
            <w:vAlign w:val="center"/>
          </w:tcPr>
          <w:p w14:paraId="13567164" w14:textId="77777777" w:rsidR="00413CE8" w:rsidRDefault="00413CE8" w:rsidP="007065CB">
            <w:pPr>
              <w:rPr>
                <w:rFonts w:cs="Arial"/>
                <w:b/>
                <w:sz w:val="22"/>
                <w:szCs w:val="22"/>
              </w:rPr>
            </w:pPr>
          </w:p>
          <w:p w14:paraId="124D8295" w14:textId="77777777" w:rsidR="005603CF" w:rsidRPr="007065CB" w:rsidRDefault="005603CF" w:rsidP="007065CB">
            <w:pPr>
              <w:rPr>
                <w:rFonts w:cs="Arial"/>
                <w:b/>
                <w:sz w:val="22"/>
                <w:szCs w:val="22"/>
              </w:rPr>
            </w:pPr>
          </w:p>
          <w:p w14:paraId="7648CD23" w14:textId="77777777" w:rsidR="001E7081" w:rsidRPr="007065CB" w:rsidRDefault="001E7081" w:rsidP="007065C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:rsidRPr="007065CB" w14:paraId="12730153" w14:textId="77777777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14:paraId="33FD0CC8" w14:textId="77777777" w:rsidR="00A6453B" w:rsidRPr="007065CB" w:rsidRDefault="00413CE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>Unterschrift einvernehmende Person:</w:t>
            </w:r>
          </w:p>
        </w:tc>
        <w:tc>
          <w:tcPr>
            <w:tcW w:w="4531" w:type="dxa"/>
            <w:vAlign w:val="center"/>
          </w:tcPr>
          <w:p w14:paraId="0DE027D4" w14:textId="77777777" w:rsidR="00413CE8" w:rsidRDefault="00413CE8" w:rsidP="007065CB">
            <w:pPr>
              <w:rPr>
                <w:rFonts w:cs="Arial"/>
                <w:b/>
                <w:sz w:val="22"/>
                <w:szCs w:val="22"/>
              </w:rPr>
            </w:pPr>
          </w:p>
          <w:p w14:paraId="3EE512AE" w14:textId="77777777" w:rsidR="005603CF" w:rsidRPr="007065CB" w:rsidRDefault="005603CF" w:rsidP="007065CB">
            <w:pPr>
              <w:rPr>
                <w:rFonts w:cs="Arial"/>
                <w:b/>
                <w:sz w:val="22"/>
                <w:szCs w:val="22"/>
              </w:rPr>
            </w:pPr>
          </w:p>
          <w:p w14:paraId="6B64BB51" w14:textId="77777777" w:rsidR="001E7081" w:rsidRPr="007065CB" w:rsidRDefault="001E7081" w:rsidP="007065C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:rsidRPr="007065CB" w14:paraId="3E42F4E7" w14:textId="77777777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14:paraId="61067A08" w14:textId="77777777" w:rsidR="00A6453B" w:rsidRPr="007065CB" w:rsidRDefault="00413CE8" w:rsidP="007065CB">
            <w:pPr>
              <w:rPr>
                <w:rFonts w:cs="Arial"/>
                <w:b/>
                <w:sz w:val="22"/>
                <w:szCs w:val="22"/>
              </w:rPr>
            </w:pPr>
            <w:r w:rsidRPr="007065CB">
              <w:rPr>
                <w:rFonts w:cs="Arial"/>
                <w:b/>
                <w:sz w:val="22"/>
                <w:szCs w:val="22"/>
              </w:rPr>
              <w:t xml:space="preserve">Unterschrift Übersetzer: </w:t>
            </w:r>
          </w:p>
        </w:tc>
        <w:tc>
          <w:tcPr>
            <w:tcW w:w="4531" w:type="dxa"/>
            <w:vAlign w:val="center"/>
          </w:tcPr>
          <w:p w14:paraId="50847D8A" w14:textId="77777777" w:rsidR="00413CE8" w:rsidRDefault="00413CE8" w:rsidP="007065CB">
            <w:pPr>
              <w:rPr>
                <w:rFonts w:cs="Arial"/>
                <w:b/>
                <w:sz w:val="22"/>
                <w:szCs w:val="22"/>
              </w:rPr>
            </w:pPr>
          </w:p>
          <w:p w14:paraId="2DC81C6C" w14:textId="77777777" w:rsidR="005603CF" w:rsidRPr="007065CB" w:rsidRDefault="005603CF" w:rsidP="007065CB">
            <w:pPr>
              <w:rPr>
                <w:rFonts w:cs="Arial"/>
                <w:b/>
                <w:sz w:val="22"/>
                <w:szCs w:val="22"/>
              </w:rPr>
            </w:pPr>
          </w:p>
          <w:p w14:paraId="05D101E9" w14:textId="77777777" w:rsidR="001E7081" w:rsidRPr="007065CB" w:rsidRDefault="001E7081" w:rsidP="007065C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9BA10AB" w14:textId="77777777" w:rsidR="00A6453B" w:rsidRPr="007065CB" w:rsidRDefault="00A6453B" w:rsidP="007065CB">
      <w:pPr>
        <w:rPr>
          <w:rFonts w:cs="Arial"/>
          <w:b/>
          <w:sz w:val="22"/>
          <w:szCs w:val="22"/>
        </w:rPr>
      </w:pPr>
    </w:p>
    <w:sectPr w:rsidR="00A6453B" w:rsidRPr="007065CB" w:rsidSect="007065CB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B1FE" w14:textId="77777777" w:rsidR="00E46464" w:rsidRDefault="00E46464" w:rsidP="0018405F">
      <w:r>
        <w:separator/>
      </w:r>
    </w:p>
  </w:endnote>
  <w:endnote w:type="continuationSeparator" w:id="0">
    <w:p w14:paraId="74056BBA" w14:textId="77777777" w:rsidR="00E46464" w:rsidRDefault="00E46464" w:rsidP="0018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45EE" w14:textId="77777777" w:rsidR="0018405F" w:rsidRPr="0018405F" w:rsidRDefault="0018405F" w:rsidP="0018405F">
    <w:pPr>
      <w:pStyle w:val="Fuzeile"/>
      <w:jc w:val="right"/>
      <w:rPr>
        <w:sz w:val="18"/>
        <w:szCs w:val="18"/>
      </w:rPr>
    </w:pPr>
    <w:r w:rsidRPr="0018405F">
      <w:rPr>
        <w:sz w:val="18"/>
        <w:szCs w:val="18"/>
      </w:rPr>
      <w:t xml:space="preserve">Seite </w:t>
    </w:r>
    <w:r w:rsidRPr="0018405F">
      <w:rPr>
        <w:sz w:val="18"/>
        <w:szCs w:val="18"/>
      </w:rPr>
      <w:fldChar w:fldCharType="begin"/>
    </w:r>
    <w:r w:rsidRPr="0018405F">
      <w:rPr>
        <w:sz w:val="18"/>
        <w:szCs w:val="18"/>
      </w:rPr>
      <w:instrText>PAGE   \* MERGEFORMAT</w:instrText>
    </w:r>
    <w:r w:rsidRPr="0018405F">
      <w:rPr>
        <w:sz w:val="18"/>
        <w:szCs w:val="18"/>
      </w:rPr>
      <w:fldChar w:fldCharType="separate"/>
    </w:r>
    <w:r w:rsidR="0055277D" w:rsidRPr="0055277D">
      <w:rPr>
        <w:sz w:val="18"/>
        <w:szCs w:val="18"/>
        <w:lang w:val="de-DE"/>
      </w:rPr>
      <w:t>3</w:t>
    </w:r>
    <w:r w:rsidRPr="0018405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D8796" w14:textId="77777777" w:rsidR="00E46464" w:rsidRDefault="00E46464" w:rsidP="0018405F">
      <w:r>
        <w:separator/>
      </w:r>
    </w:p>
  </w:footnote>
  <w:footnote w:type="continuationSeparator" w:id="0">
    <w:p w14:paraId="7B34C4D1" w14:textId="77777777" w:rsidR="00E46464" w:rsidRDefault="00E46464" w:rsidP="0018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5791"/>
    <w:multiLevelType w:val="hybridMultilevel"/>
    <w:tmpl w:val="147416C6"/>
    <w:lvl w:ilvl="0" w:tplc="929E2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126914"/>
    <w:multiLevelType w:val="hybridMultilevel"/>
    <w:tmpl w:val="87425240"/>
    <w:lvl w:ilvl="0" w:tplc="C694B916">
      <w:start w:val="1"/>
      <w:numFmt w:val="decimal"/>
      <w:lvlText w:val="%1"/>
      <w:lvlJc w:val="left"/>
      <w:pPr>
        <w:ind w:left="927" w:hanging="360"/>
      </w:pPr>
      <w:rPr>
        <w:rFonts w:hint="default"/>
        <w:color w:val="000000" w:themeColor="text1"/>
        <w:u w:val="single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2B1E81"/>
    <w:multiLevelType w:val="hybridMultilevel"/>
    <w:tmpl w:val="1608AA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06AFD"/>
    <w:multiLevelType w:val="hybridMultilevel"/>
    <w:tmpl w:val="67F20D2E"/>
    <w:lvl w:ilvl="0" w:tplc="9C34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A6CE6"/>
    <w:multiLevelType w:val="hybridMultilevel"/>
    <w:tmpl w:val="FDCE7C10"/>
    <w:lvl w:ilvl="0" w:tplc="8994539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B476F"/>
    <w:multiLevelType w:val="hybridMultilevel"/>
    <w:tmpl w:val="5BDED65E"/>
    <w:lvl w:ilvl="0" w:tplc="655AB5AA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0369127">
    <w:abstractNumId w:val="3"/>
  </w:num>
  <w:num w:numId="2" w16cid:durableId="1056902787">
    <w:abstractNumId w:val="1"/>
  </w:num>
  <w:num w:numId="3" w16cid:durableId="223948644">
    <w:abstractNumId w:val="0"/>
  </w:num>
  <w:num w:numId="4" w16cid:durableId="1231618659">
    <w:abstractNumId w:val="5"/>
  </w:num>
  <w:num w:numId="5" w16cid:durableId="1353678489">
    <w:abstractNumId w:val="4"/>
  </w:num>
  <w:num w:numId="6" w16cid:durableId="213012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48"/>
    <w:rsid w:val="000059F1"/>
    <w:rsid w:val="000116D5"/>
    <w:rsid w:val="000138E0"/>
    <w:rsid w:val="000145DA"/>
    <w:rsid w:val="00014723"/>
    <w:rsid w:val="000307E3"/>
    <w:rsid w:val="00052A78"/>
    <w:rsid w:val="00056D18"/>
    <w:rsid w:val="00080797"/>
    <w:rsid w:val="00085911"/>
    <w:rsid w:val="000A645C"/>
    <w:rsid w:val="000B51B9"/>
    <w:rsid w:val="000C079E"/>
    <w:rsid w:val="000C4779"/>
    <w:rsid w:val="000C7167"/>
    <w:rsid w:val="000D37BF"/>
    <w:rsid w:val="000E2F03"/>
    <w:rsid w:val="000F4609"/>
    <w:rsid w:val="00111EEC"/>
    <w:rsid w:val="00111F1A"/>
    <w:rsid w:val="00112692"/>
    <w:rsid w:val="001464E5"/>
    <w:rsid w:val="001518FB"/>
    <w:rsid w:val="00156BC2"/>
    <w:rsid w:val="00160774"/>
    <w:rsid w:val="00167507"/>
    <w:rsid w:val="001809A5"/>
    <w:rsid w:val="0018405F"/>
    <w:rsid w:val="00187FB7"/>
    <w:rsid w:val="00190163"/>
    <w:rsid w:val="00190BCF"/>
    <w:rsid w:val="0019317A"/>
    <w:rsid w:val="00194E25"/>
    <w:rsid w:val="001A1D1D"/>
    <w:rsid w:val="001B570F"/>
    <w:rsid w:val="001C5360"/>
    <w:rsid w:val="001E15F9"/>
    <w:rsid w:val="001E7081"/>
    <w:rsid w:val="001F1277"/>
    <w:rsid w:val="00222923"/>
    <w:rsid w:val="00227898"/>
    <w:rsid w:val="0023378B"/>
    <w:rsid w:val="00236493"/>
    <w:rsid w:val="0025328B"/>
    <w:rsid w:val="00254553"/>
    <w:rsid w:val="002611F8"/>
    <w:rsid w:val="00267921"/>
    <w:rsid w:val="00272544"/>
    <w:rsid w:val="002770DD"/>
    <w:rsid w:val="00282FC6"/>
    <w:rsid w:val="002A0EE7"/>
    <w:rsid w:val="002A4C6F"/>
    <w:rsid w:val="002A5CF6"/>
    <w:rsid w:val="002A658B"/>
    <w:rsid w:val="002B0DEA"/>
    <w:rsid w:val="002B4E60"/>
    <w:rsid w:val="002B7D6E"/>
    <w:rsid w:val="002C30FA"/>
    <w:rsid w:val="002C468B"/>
    <w:rsid w:val="002C722E"/>
    <w:rsid w:val="002D2401"/>
    <w:rsid w:val="00305236"/>
    <w:rsid w:val="00311057"/>
    <w:rsid w:val="00317114"/>
    <w:rsid w:val="00324144"/>
    <w:rsid w:val="00327A25"/>
    <w:rsid w:val="003420E9"/>
    <w:rsid w:val="003646D3"/>
    <w:rsid w:val="00371328"/>
    <w:rsid w:val="003740A4"/>
    <w:rsid w:val="00380493"/>
    <w:rsid w:val="003851A9"/>
    <w:rsid w:val="00396439"/>
    <w:rsid w:val="003E0330"/>
    <w:rsid w:val="003F1356"/>
    <w:rsid w:val="003F3167"/>
    <w:rsid w:val="004000AD"/>
    <w:rsid w:val="004060E5"/>
    <w:rsid w:val="004078AA"/>
    <w:rsid w:val="004111D8"/>
    <w:rsid w:val="00413CE8"/>
    <w:rsid w:val="00423A7A"/>
    <w:rsid w:val="00431CD7"/>
    <w:rsid w:val="0043478C"/>
    <w:rsid w:val="00451986"/>
    <w:rsid w:val="00462A63"/>
    <w:rsid w:val="00463452"/>
    <w:rsid w:val="00471130"/>
    <w:rsid w:val="00477574"/>
    <w:rsid w:val="00484A61"/>
    <w:rsid w:val="00486126"/>
    <w:rsid w:val="004873BA"/>
    <w:rsid w:val="00491D15"/>
    <w:rsid w:val="00495B15"/>
    <w:rsid w:val="0049669F"/>
    <w:rsid w:val="004A4F7C"/>
    <w:rsid w:val="004A6EA8"/>
    <w:rsid w:val="004C025F"/>
    <w:rsid w:val="004D3FCB"/>
    <w:rsid w:val="004F2B4A"/>
    <w:rsid w:val="00500131"/>
    <w:rsid w:val="00512C53"/>
    <w:rsid w:val="00524E2C"/>
    <w:rsid w:val="00525351"/>
    <w:rsid w:val="00534170"/>
    <w:rsid w:val="0055092C"/>
    <w:rsid w:val="0055277D"/>
    <w:rsid w:val="00554EC4"/>
    <w:rsid w:val="005603CF"/>
    <w:rsid w:val="0057261D"/>
    <w:rsid w:val="00581514"/>
    <w:rsid w:val="005942C8"/>
    <w:rsid w:val="005A1135"/>
    <w:rsid w:val="005B085B"/>
    <w:rsid w:val="005B739B"/>
    <w:rsid w:val="005D264E"/>
    <w:rsid w:val="005E231B"/>
    <w:rsid w:val="00605916"/>
    <w:rsid w:val="00621603"/>
    <w:rsid w:val="0062398B"/>
    <w:rsid w:val="0062505A"/>
    <w:rsid w:val="00625FC7"/>
    <w:rsid w:val="00640A6B"/>
    <w:rsid w:val="00642405"/>
    <w:rsid w:val="00664197"/>
    <w:rsid w:val="00665719"/>
    <w:rsid w:val="00666935"/>
    <w:rsid w:val="00667E6E"/>
    <w:rsid w:val="006800AE"/>
    <w:rsid w:val="00681689"/>
    <w:rsid w:val="006949FC"/>
    <w:rsid w:val="00695190"/>
    <w:rsid w:val="006A0217"/>
    <w:rsid w:val="006A44A0"/>
    <w:rsid w:val="006A6523"/>
    <w:rsid w:val="006B2DCE"/>
    <w:rsid w:val="006B2EE7"/>
    <w:rsid w:val="006B5029"/>
    <w:rsid w:val="006D6FFF"/>
    <w:rsid w:val="006D7884"/>
    <w:rsid w:val="006E39BD"/>
    <w:rsid w:val="006E4E0B"/>
    <w:rsid w:val="006F00CB"/>
    <w:rsid w:val="006F0768"/>
    <w:rsid w:val="006F0D74"/>
    <w:rsid w:val="006F65BF"/>
    <w:rsid w:val="00705258"/>
    <w:rsid w:val="007065CB"/>
    <w:rsid w:val="0071054A"/>
    <w:rsid w:val="007212EF"/>
    <w:rsid w:val="00723107"/>
    <w:rsid w:val="0072339B"/>
    <w:rsid w:val="00724E51"/>
    <w:rsid w:val="00730F70"/>
    <w:rsid w:val="007437E0"/>
    <w:rsid w:val="0076437E"/>
    <w:rsid w:val="007643EB"/>
    <w:rsid w:val="007668B9"/>
    <w:rsid w:val="0077298E"/>
    <w:rsid w:val="00784F1D"/>
    <w:rsid w:val="007B0348"/>
    <w:rsid w:val="007B2EAC"/>
    <w:rsid w:val="007D665E"/>
    <w:rsid w:val="007E2265"/>
    <w:rsid w:val="007E680A"/>
    <w:rsid w:val="007E6BBB"/>
    <w:rsid w:val="007F2513"/>
    <w:rsid w:val="007F6767"/>
    <w:rsid w:val="008041F3"/>
    <w:rsid w:val="00804D87"/>
    <w:rsid w:val="0080669C"/>
    <w:rsid w:val="00824CE1"/>
    <w:rsid w:val="0082782E"/>
    <w:rsid w:val="00830CBB"/>
    <w:rsid w:val="00836B1A"/>
    <w:rsid w:val="00842638"/>
    <w:rsid w:val="008519B1"/>
    <w:rsid w:val="00855A58"/>
    <w:rsid w:val="0088095B"/>
    <w:rsid w:val="008A11D3"/>
    <w:rsid w:val="008B0E09"/>
    <w:rsid w:val="008B2B49"/>
    <w:rsid w:val="008D21E6"/>
    <w:rsid w:val="008E55B3"/>
    <w:rsid w:val="009062B6"/>
    <w:rsid w:val="00933591"/>
    <w:rsid w:val="00962867"/>
    <w:rsid w:val="00962EB5"/>
    <w:rsid w:val="00965565"/>
    <w:rsid w:val="0096570B"/>
    <w:rsid w:val="00972101"/>
    <w:rsid w:val="00973728"/>
    <w:rsid w:val="009761A2"/>
    <w:rsid w:val="00982543"/>
    <w:rsid w:val="00983039"/>
    <w:rsid w:val="00993D0D"/>
    <w:rsid w:val="00997092"/>
    <w:rsid w:val="009978AB"/>
    <w:rsid w:val="009A1C18"/>
    <w:rsid w:val="009A54E5"/>
    <w:rsid w:val="009B0714"/>
    <w:rsid w:val="009B29AE"/>
    <w:rsid w:val="009D25D2"/>
    <w:rsid w:val="009E455C"/>
    <w:rsid w:val="009F1CE4"/>
    <w:rsid w:val="009F4846"/>
    <w:rsid w:val="00A126CD"/>
    <w:rsid w:val="00A16E08"/>
    <w:rsid w:val="00A2398B"/>
    <w:rsid w:val="00A43C83"/>
    <w:rsid w:val="00A45B14"/>
    <w:rsid w:val="00A50CB6"/>
    <w:rsid w:val="00A62B42"/>
    <w:rsid w:val="00A6453B"/>
    <w:rsid w:val="00A83D23"/>
    <w:rsid w:val="00A85B92"/>
    <w:rsid w:val="00A93631"/>
    <w:rsid w:val="00AA08BE"/>
    <w:rsid w:val="00AA4012"/>
    <w:rsid w:val="00AB14D6"/>
    <w:rsid w:val="00AB4B3B"/>
    <w:rsid w:val="00B0419A"/>
    <w:rsid w:val="00B12212"/>
    <w:rsid w:val="00B17FB9"/>
    <w:rsid w:val="00B249AD"/>
    <w:rsid w:val="00B25FF4"/>
    <w:rsid w:val="00B46894"/>
    <w:rsid w:val="00B5042D"/>
    <w:rsid w:val="00B55164"/>
    <w:rsid w:val="00B6388D"/>
    <w:rsid w:val="00B72820"/>
    <w:rsid w:val="00B83CF9"/>
    <w:rsid w:val="00B93379"/>
    <w:rsid w:val="00B96C1D"/>
    <w:rsid w:val="00BA3B53"/>
    <w:rsid w:val="00BC0BB0"/>
    <w:rsid w:val="00BD731B"/>
    <w:rsid w:val="00BE6D17"/>
    <w:rsid w:val="00C01E90"/>
    <w:rsid w:val="00C039B0"/>
    <w:rsid w:val="00C13564"/>
    <w:rsid w:val="00C2296F"/>
    <w:rsid w:val="00C23E97"/>
    <w:rsid w:val="00C3510C"/>
    <w:rsid w:val="00C363C5"/>
    <w:rsid w:val="00C54879"/>
    <w:rsid w:val="00C64C81"/>
    <w:rsid w:val="00C73281"/>
    <w:rsid w:val="00C84984"/>
    <w:rsid w:val="00C8657C"/>
    <w:rsid w:val="00CA48CB"/>
    <w:rsid w:val="00CA64BE"/>
    <w:rsid w:val="00CA7DC7"/>
    <w:rsid w:val="00CA7F9C"/>
    <w:rsid w:val="00CB62E9"/>
    <w:rsid w:val="00CB6B6D"/>
    <w:rsid w:val="00CC2D1A"/>
    <w:rsid w:val="00CC3C7B"/>
    <w:rsid w:val="00CD6FAD"/>
    <w:rsid w:val="00CF5359"/>
    <w:rsid w:val="00CF6CE2"/>
    <w:rsid w:val="00D138C0"/>
    <w:rsid w:val="00D21333"/>
    <w:rsid w:val="00D33964"/>
    <w:rsid w:val="00D479FF"/>
    <w:rsid w:val="00D74378"/>
    <w:rsid w:val="00D947F9"/>
    <w:rsid w:val="00DB14E7"/>
    <w:rsid w:val="00DB550E"/>
    <w:rsid w:val="00DC3CA3"/>
    <w:rsid w:val="00DE5D51"/>
    <w:rsid w:val="00DE6ACC"/>
    <w:rsid w:val="00DF62CA"/>
    <w:rsid w:val="00E038A9"/>
    <w:rsid w:val="00E03B25"/>
    <w:rsid w:val="00E122E8"/>
    <w:rsid w:val="00E3696F"/>
    <w:rsid w:val="00E436B8"/>
    <w:rsid w:val="00E44FBC"/>
    <w:rsid w:val="00E46464"/>
    <w:rsid w:val="00E47E71"/>
    <w:rsid w:val="00E5466F"/>
    <w:rsid w:val="00E603C5"/>
    <w:rsid w:val="00E60A99"/>
    <w:rsid w:val="00E67C96"/>
    <w:rsid w:val="00E745AA"/>
    <w:rsid w:val="00E82F54"/>
    <w:rsid w:val="00E9477E"/>
    <w:rsid w:val="00E96E97"/>
    <w:rsid w:val="00EB4C5C"/>
    <w:rsid w:val="00EC29E9"/>
    <w:rsid w:val="00EC3385"/>
    <w:rsid w:val="00EC3910"/>
    <w:rsid w:val="00EF00BB"/>
    <w:rsid w:val="00EF1E23"/>
    <w:rsid w:val="00EF62AF"/>
    <w:rsid w:val="00F02928"/>
    <w:rsid w:val="00F10BC3"/>
    <w:rsid w:val="00F13D4B"/>
    <w:rsid w:val="00F140AE"/>
    <w:rsid w:val="00F31B1C"/>
    <w:rsid w:val="00F408B1"/>
    <w:rsid w:val="00F42755"/>
    <w:rsid w:val="00F745D6"/>
    <w:rsid w:val="00F7793C"/>
    <w:rsid w:val="00FB53BC"/>
    <w:rsid w:val="00FC0A95"/>
    <w:rsid w:val="00FC7642"/>
    <w:rsid w:val="00FD67DB"/>
    <w:rsid w:val="00FD7999"/>
    <w:rsid w:val="00FE657D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C569F"/>
  <w15:chartTrackingRefBased/>
  <w15:docId w15:val="{D9B6E86A-9923-494E-B303-D131B2E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348"/>
    <w:pPr>
      <w:spacing w:line="240" w:lineRule="auto"/>
    </w:pPr>
    <w:rPr>
      <w:rFonts w:eastAsia="Times New Roman" w:cs="Times New Roman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sz w:val="15"/>
    </w:rPr>
  </w:style>
  <w:style w:type="paragraph" w:styleId="Listenabsatz">
    <w:name w:val="List Paragraph"/>
    <w:basedOn w:val="Standard"/>
    <w:uiPriority w:val="34"/>
    <w:qFormat/>
    <w:rsid w:val="007B034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B034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B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B3B"/>
    <w:rPr>
      <w:rFonts w:ascii="Segoe UI" w:eastAsia="Times New Roman" w:hAnsi="Segoe UI" w:cs="Segoe UI"/>
      <w:sz w:val="18"/>
      <w:szCs w:val="18"/>
      <w:lang w:eastAsia="de-CH"/>
    </w:rPr>
  </w:style>
  <w:style w:type="table" w:styleId="Tabellenraster">
    <w:name w:val="Table Grid"/>
    <w:basedOn w:val="NormaleTabelle"/>
    <w:uiPriority w:val="39"/>
    <w:rsid w:val="00A645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7261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509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00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00AE"/>
    <w:rPr>
      <w:rFonts w:eastAsia="Times New Roman" w:cs="Times New Roman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00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00AE"/>
    <w:rPr>
      <w:rFonts w:eastAsia="Times New Roman" w:cs="Times New Roman"/>
      <w:b/>
      <w:bCs/>
      <w:lang w:eastAsia="de-CH"/>
    </w:rPr>
  </w:style>
  <w:style w:type="paragraph" w:styleId="berarbeitung">
    <w:name w:val="Revision"/>
    <w:hidden/>
    <w:uiPriority w:val="99"/>
    <w:semiHidden/>
    <w:rsid w:val="007065CB"/>
    <w:pPr>
      <w:spacing w:line="240" w:lineRule="auto"/>
    </w:pPr>
    <w:rPr>
      <w:rFonts w:eastAsia="Times New Roman" w:cs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j.admin.ch/bj/de/home/sicherheit/rechtshilfe/strafsachen/auslieferu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Factsheet und Musterprotokoll zu Nachtragsersuchen"/>
    <f:field ref="objsubject" par="" edit="true" text=""/>
    <f:field ref="objcreatedby" par="" text="Schär, Daniela, bj-sda"/>
    <f:field ref="objcreatedat" par="" text="22.09.2016 18:54:07"/>
    <f:field ref="objchangedby" par="" text="Rosini, Marie-José, bj-rmj"/>
    <f:field ref="objmodifiedat" par="" text="15.02.2018 08:12:49"/>
    <f:field ref="doc_FSCFOLIO_1_1001_FieldDocumentNumber" par="" text=""/>
    <f:field ref="doc_FSCFOLIO_1_1001_FieldSubject" par="" edit="true" text=""/>
    <f:field ref="FSCFOLIO_1_1001_FieldCurrentUser" par="" text="Daniela Zenger"/>
    <f:field ref="CCAPRECONFIG_15_1001_Objektname" par="" edit="true" text="Factsheet und Musterprotokoll zu Nachtragsersuchen"/>
    <f:field ref="CHPRECONFIG_1_1001_Objektname" par="" edit="true" text="Factsheet und Musterprotokoll zu Nachtragsersuche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F0EBC268-B148-4681-A2E6-45C27F313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Einvernahme der ausgelieferten Person im Hinblick auf die Stellung eines Ersuchens um Weiterlieferung (Art. 52 Abs. 2 und 3 IRSG)</vt:lpstr>
      <vt:lpstr/>
    </vt:vector>
  </TitlesOfParts>
  <Company>Bundesverwaltung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Einvernahme der ausgelieferten Person im Hinblick auf die Stellung eines Ersuchens um Weiterlieferung (Art. 52 Abs. 2 und 3 IRSG)</dc:title>
  <dc:subject/>
  <dc:creator>Michel Vogelsang</dc:creator>
  <cp:keywords/>
  <dc:description/>
  <cp:lastModifiedBy>Zenger Daniela BJ</cp:lastModifiedBy>
  <cp:revision>3</cp:revision>
  <cp:lastPrinted>2024-09-19T12:10:00Z</cp:lastPrinted>
  <dcterms:created xsi:type="dcterms:W3CDTF">2025-05-20T14:01:00Z</dcterms:created>
  <dcterms:modified xsi:type="dcterms:W3CDTF">2025-05-21T08:23:00Z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Factsheet und Musterprotokoll zu Nachtragsersuchen</vt:lpwstr>
  </property>
  <property fmtid="{D5CDD505-2E9C-101B-9397-08002B2CF9AE}" pid="19" name="FSC#EJPDCFG@15.1700:SubfileSubject">
    <vt:lpwstr>Factsheet und Musterprotokoll zu Nachtragsersuchen</vt:lpwstr>
  </property>
  <property fmtid="{D5CDD505-2E9C-101B-9397-08002B2CF9AE}" pid="20" name="FSC#EJPDCFG@15.1700:SubfileDossierRef">
    <vt:lpwstr>022/2016/00001</vt:lpwstr>
  </property>
  <property fmtid="{D5CDD505-2E9C-101B-9397-08002B2CF9AE}" pid="21" name="FSC#EJPDCFG@15.1700:SubfileResponsibleFirstname">
    <vt:lpwstr/>
  </property>
  <property fmtid="{D5CDD505-2E9C-101B-9397-08002B2CF9AE}" pid="22" name="FSC#EJPDCFG@15.1700:SubfileResponsibleSurname">
    <vt:lpwstr/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/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/>
  </property>
  <property fmtid="{D5CDD505-2E9C-101B-9397-08002B2CF9AE}" pid="36" name="FSC#EJPDCFG@15.1700:DepartmentShort">
    <vt:lpwstr/>
  </property>
  <property fmtid="{D5CDD505-2E9C-101B-9397-08002B2CF9AE}" pid="37" name="FSC#EJPDCFG@15.1700:HierarchyFirstLevel">
    <vt:lpwstr/>
  </property>
  <property fmtid="{D5CDD505-2E9C-101B-9397-08002B2CF9AE}" pid="38" name="FSC#EJPDCFG@15.1700:HierarchyFirstLevelShort">
    <vt:lpwstr/>
  </property>
  <property fmtid="{D5CDD505-2E9C-101B-9397-08002B2CF9AE}" pid="39" name="FSC#EJPDCFG@15.1700:HierarchySecondLevel">
    <vt:lpwstr/>
  </property>
  <property fmtid="{D5CDD505-2E9C-101B-9397-08002B2CF9AE}" pid="40" name="FSC#EJPDCFG@15.1700:HierarchyThirdLevel">
    <vt:lpwstr/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COO.2180.109.7.194467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/>
  </property>
  <property fmtid="{D5CDD505-2E9C-101B-9397-08002B2CF9AE}" pid="46" name="FSC#EJPDCFG@15.1700:SubfileResponsibleTelFax">
    <vt:lpwstr/>
  </property>
  <property fmtid="{D5CDD505-2E9C-101B-9397-08002B2CF9AE}" pid="47" name="FSC#EJPDCFG@15.1700:SubfileResponsibleEmail">
    <vt:lpwstr/>
  </property>
  <property fmtid="{D5CDD505-2E9C-101B-9397-08002B2CF9AE}" pid="48" name="FSC#EJPDCFG@15.1700:SubfileResponsibleUrl">
    <vt:lpwstr/>
  </property>
  <property fmtid="{D5CDD505-2E9C-101B-9397-08002B2CF9AE}" pid="49" name="FSC#EJPDCFG@15.1700:SubfileResponsibleAddress">
    <vt:lpwstr/>
  </property>
  <property fmtid="{D5CDD505-2E9C-101B-9397-08002B2CF9AE}" pid="50" name="FSC#EJPDCFG@15.1700:FileRefOU">
    <vt:lpwstr>Direktionsbereich Internationale Rechtshilfe</vt:lpwstr>
  </property>
  <property fmtid="{D5CDD505-2E9C-101B-9397-08002B2CF9AE}" pid="51" name="FSC#EJPDCFG@15.1700:OU">
    <vt:lpwstr>Direktionsbereich Internationale Rechtshilfe</vt:lpwstr>
  </property>
  <property fmtid="{D5CDD505-2E9C-101B-9397-08002B2CF9AE}" pid="52" name="FSC#EJPDCFG@15.1700:Department2">
    <vt:lpwstr>Direktionsbereich Zentrale Dienste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>Factsheet und Musterprotokoll zu Nachtragsersuchen</vt:lpwstr>
  </property>
  <property fmtid="{D5CDD505-2E9C-101B-9397-08002B2CF9AE}" pid="62" name="FSC#COOELAK@1.1001:FileReference">
    <vt:lpwstr>022/2011/01257</vt:lpwstr>
  </property>
  <property fmtid="{D5CDD505-2E9C-101B-9397-08002B2CF9AE}" pid="63" name="FSC#COOELAK@1.1001:FileRefYear">
    <vt:lpwstr>2011</vt:lpwstr>
  </property>
  <property fmtid="{D5CDD505-2E9C-101B-9397-08002B2CF9AE}" pid="64" name="FSC#COOELAK@1.1001:FileRefOrdinal">
    <vt:lpwstr>1257</vt:lpwstr>
  </property>
  <property fmtid="{D5CDD505-2E9C-101B-9397-08002B2CF9AE}" pid="65" name="FSC#COOELAK@1.1001:FileRefOU">
    <vt:lpwstr>BJ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Schär Daniela</vt:lpwstr>
  </property>
  <property fmtid="{D5CDD505-2E9C-101B-9397-08002B2CF9AE}" pid="68" name="FSC#COOELAK@1.1001:OwnerExtension">
    <vt:lpwstr>+41 58 465 72 31</vt:lpwstr>
  </property>
  <property fmtid="{D5CDD505-2E9C-101B-9397-08002B2CF9AE}" pid="69" name="FSC#COOELAK@1.1001:OwnerFaxExtension">
    <vt:lpwstr>+41 58 462 78 79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Direktionsbereich Zentrale Dienste (BJ-ZD)</vt:lpwstr>
  </property>
  <property fmtid="{D5CDD505-2E9C-101B-9397-08002B2CF9AE}" pid="75" name="FSC#COOELAK@1.1001:CreatedAt">
    <vt:lpwstr>22.09.2016</vt:lpwstr>
  </property>
  <property fmtid="{D5CDD505-2E9C-101B-9397-08002B2CF9AE}" pid="76" name="FSC#COOELAK@1.1001:OU">
    <vt:lpwstr>Direktionsbereich Internationale Rechtshilfe (BJ-IRH)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*COO.2180.109.7.194467*</vt:lpwstr>
  </property>
  <property fmtid="{D5CDD505-2E9C-101B-9397-08002B2CF9AE}" pid="79" name="FSC#COOELAK@1.1001:RefBarCode">
    <vt:lpwstr>*COO.2180.109.8.1122468*</vt:lpwstr>
  </property>
  <property fmtid="{D5CDD505-2E9C-101B-9397-08002B2CF9AE}" pid="80" name="FSC#COOELAK@1.1001:FileRefBarCode">
    <vt:lpwstr>*022/2011/01257*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022</vt:lpwstr>
  </property>
  <property fmtid="{D5CDD505-2E9C-101B-9397-08002B2CF9AE}" pid="94" name="FSC#COOELAK@1.1001:CurrentUserRolePos">
    <vt:lpwstr>Sekretariat</vt:lpwstr>
  </property>
  <property fmtid="{D5CDD505-2E9C-101B-9397-08002B2CF9AE}" pid="95" name="FSC#COOELAK@1.1001:CurrentUserEmail">
    <vt:lpwstr>daniela.zenger@bj.admin.ch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/>
  </property>
  <property fmtid="{D5CDD505-2E9C-101B-9397-08002B2CF9AE}" pid="103" name="FSC#ATSTATECFG@1.1001:AgentPhone">
    <vt:lpwstr/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>Factsheet und Musterprotokoll zu Nachtragsersuchen</vt:lpwstr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022/2016/00001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COO.2180.109.7.194467</vt:lpwstr>
  </property>
  <property fmtid="{D5CDD505-2E9C-101B-9397-08002B2CF9AE}" pid="125" name="FSC#FSCFOLIO@1.1001:docpropproject">
    <vt:lpwstr/>
  </property>
  <property fmtid="{D5CDD505-2E9C-101B-9397-08002B2CF9AE}" pid="126" name="MSIP_Label_c5c8fc13-10ff-486c-8b98-f1c4969692dd_Enabled">
    <vt:lpwstr>true</vt:lpwstr>
  </property>
  <property fmtid="{D5CDD505-2E9C-101B-9397-08002B2CF9AE}" pid="127" name="MSIP_Label_c5c8fc13-10ff-486c-8b98-f1c4969692dd_SetDate">
    <vt:lpwstr>2025-05-20T13:52:12Z</vt:lpwstr>
  </property>
  <property fmtid="{D5CDD505-2E9C-101B-9397-08002B2CF9AE}" pid="128" name="MSIP_Label_c5c8fc13-10ff-486c-8b98-f1c4969692dd_Method">
    <vt:lpwstr>Privileged</vt:lpwstr>
  </property>
  <property fmtid="{D5CDD505-2E9C-101B-9397-08002B2CF9AE}" pid="129" name="MSIP_Label_c5c8fc13-10ff-486c-8b98-f1c4969692dd_Name">
    <vt:lpwstr>L3</vt:lpwstr>
  </property>
  <property fmtid="{D5CDD505-2E9C-101B-9397-08002B2CF9AE}" pid="130" name="MSIP_Label_c5c8fc13-10ff-486c-8b98-f1c4969692dd_SiteId">
    <vt:lpwstr>6ae27add-8276-4a38-88c1-3a9c1f973767</vt:lpwstr>
  </property>
  <property fmtid="{D5CDD505-2E9C-101B-9397-08002B2CF9AE}" pid="131" name="MSIP_Label_c5c8fc13-10ff-486c-8b98-f1c4969692dd_ActionId">
    <vt:lpwstr>b9b93b1b-a52e-4475-91ef-3149ca04272d</vt:lpwstr>
  </property>
  <property fmtid="{D5CDD505-2E9C-101B-9397-08002B2CF9AE}" pid="132" name="MSIP_Label_c5c8fc13-10ff-486c-8b98-f1c4969692dd_ContentBits">
    <vt:lpwstr>0</vt:lpwstr>
  </property>
  <property fmtid="{D5CDD505-2E9C-101B-9397-08002B2CF9AE}" pid="133" name="MSIP_Label_c5c8fc13-10ff-486c-8b98-f1c4969692dd_Tag">
    <vt:lpwstr>10, 0, 1, 1</vt:lpwstr>
  </property>
</Properties>
</file>